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2E97" w:rsidRPr="00CE5AFA" w:rsidRDefault="00BE2E97" w:rsidP="00362CB6">
      <w:pPr>
        <w:spacing w:after="0" w:line="480" w:lineRule="auto"/>
        <w:jc w:val="center"/>
        <w:rPr>
          <w:rFonts w:ascii="Times New Roman" w:hAnsi="Times New Roman" w:cs="Times New Roman"/>
          <w:b/>
          <w:sz w:val="24"/>
          <w:szCs w:val="24"/>
        </w:rPr>
      </w:pPr>
      <w:r w:rsidRPr="00CE5AFA">
        <w:rPr>
          <w:rFonts w:ascii="Times New Roman" w:hAnsi="Times New Roman" w:cs="Times New Roman"/>
          <w:b/>
          <w:sz w:val="24"/>
          <w:szCs w:val="24"/>
        </w:rPr>
        <w:t>BAB II</w:t>
      </w:r>
    </w:p>
    <w:p w:rsidR="00BE2E97" w:rsidRPr="00CE5AFA" w:rsidRDefault="00BE2E97" w:rsidP="00362CB6">
      <w:pPr>
        <w:spacing w:after="0" w:line="480" w:lineRule="auto"/>
        <w:jc w:val="center"/>
        <w:rPr>
          <w:rFonts w:ascii="Times New Roman" w:hAnsi="Times New Roman" w:cs="Times New Roman"/>
          <w:b/>
          <w:sz w:val="24"/>
          <w:szCs w:val="24"/>
        </w:rPr>
      </w:pPr>
      <w:r w:rsidRPr="00CE5AFA">
        <w:rPr>
          <w:rFonts w:ascii="Times New Roman" w:hAnsi="Times New Roman" w:cs="Times New Roman"/>
          <w:b/>
          <w:sz w:val="24"/>
          <w:szCs w:val="24"/>
        </w:rPr>
        <w:t>TINJAUAN PUSTAKA</w:t>
      </w:r>
    </w:p>
    <w:p w:rsidR="00BE2E97" w:rsidRPr="00CE5AFA" w:rsidRDefault="00BE2E97" w:rsidP="00362CB6">
      <w:pPr>
        <w:spacing w:after="0" w:line="480" w:lineRule="auto"/>
        <w:rPr>
          <w:rFonts w:ascii="Times New Roman" w:hAnsi="Times New Roman" w:cs="Times New Roman"/>
          <w:b/>
          <w:sz w:val="24"/>
          <w:szCs w:val="24"/>
        </w:rPr>
      </w:pPr>
    </w:p>
    <w:p w:rsidR="00BE2E97" w:rsidRPr="00CE5AFA" w:rsidRDefault="00BE2E97" w:rsidP="00362CB6">
      <w:pPr>
        <w:spacing w:after="0" w:line="480" w:lineRule="auto"/>
        <w:rPr>
          <w:rFonts w:ascii="Times New Roman" w:hAnsi="Times New Roman" w:cs="Times New Roman"/>
          <w:b/>
          <w:sz w:val="24"/>
          <w:szCs w:val="24"/>
        </w:rPr>
      </w:pPr>
      <w:r w:rsidRPr="00CE5AFA">
        <w:rPr>
          <w:rFonts w:ascii="Times New Roman" w:hAnsi="Times New Roman" w:cs="Times New Roman"/>
          <w:b/>
          <w:sz w:val="24"/>
          <w:szCs w:val="24"/>
        </w:rPr>
        <w:t>2.1</w:t>
      </w:r>
      <w:r w:rsidRPr="00CE5AFA">
        <w:rPr>
          <w:rFonts w:ascii="Times New Roman" w:hAnsi="Times New Roman" w:cs="Times New Roman"/>
          <w:b/>
          <w:sz w:val="24"/>
          <w:szCs w:val="24"/>
        </w:rPr>
        <w:tab/>
        <w:t xml:space="preserve">Akuntansi </w:t>
      </w:r>
      <w:r w:rsidR="006561E0">
        <w:rPr>
          <w:rFonts w:ascii="Times New Roman" w:hAnsi="Times New Roman" w:cs="Times New Roman"/>
          <w:b/>
          <w:sz w:val="24"/>
          <w:szCs w:val="24"/>
        </w:rPr>
        <w:t>dan</w:t>
      </w:r>
      <w:r w:rsidRPr="00CE5AFA">
        <w:rPr>
          <w:rFonts w:ascii="Times New Roman" w:hAnsi="Times New Roman" w:cs="Times New Roman"/>
          <w:b/>
          <w:sz w:val="24"/>
          <w:szCs w:val="24"/>
        </w:rPr>
        <w:t xml:space="preserve"> Akuntansi Sektor Publik</w:t>
      </w:r>
    </w:p>
    <w:p w:rsidR="00BE2E97" w:rsidRPr="00CE5AFA" w:rsidRDefault="00BE2E97" w:rsidP="00362CB6">
      <w:pPr>
        <w:spacing w:after="0" w:line="480" w:lineRule="auto"/>
        <w:rPr>
          <w:rFonts w:ascii="Times New Roman" w:hAnsi="Times New Roman" w:cs="Times New Roman"/>
          <w:b/>
          <w:sz w:val="24"/>
          <w:szCs w:val="24"/>
        </w:rPr>
      </w:pPr>
      <w:r w:rsidRPr="00CE5AFA">
        <w:rPr>
          <w:rFonts w:ascii="Times New Roman" w:hAnsi="Times New Roman" w:cs="Times New Roman"/>
          <w:b/>
          <w:sz w:val="24"/>
          <w:szCs w:val="24"/>
        </w:rPr>
        <w:t>2.1.1</w:t>
      </w:r>
      <w:r w:rsidRPr="00CE5AFA">
        <w:rPr>
          <w:rFonts w:ascii="Times New Roman" w:hAnsi="Times New Roman" w:cs="Times New Roman"/>
          <w:b/>
          <w:sz w:val="24"/>
          <w:szCs w:val="24"/>
        </w:rPr>
        <w:tab/>
        <w:t xml:space="preserve">Pengertian Akuntansi </w:t>
      </w:r>
      <w:r w:rsidR="006561E0">
        <w:rPr>
          <w:rFonts w:ascii="Times New Roman" w:hAnsi="Times New Roman" w:cs="Times New Roman"/>
          <w:b/>
          <w:sz w:val="24"/>
          <w:szCs w:val="24"/>
        </w:rPr>
        <w:t>dan</w:t>
      </w:r>
      <w:r w:rsidRPr="00CE5AFA">
        <w:rPr>
          <w:rFonts w:ascii="Times New Roman" w:hAnsi="Times New Roman" w:cs="Times New Roman"/>
          <w:b/>
          <w:sz w:val="24"/>
          <w:szCs w:val="24"/>
        </w:rPr>
        <w:t xml:space="preserve"> Akuntansi Sektor Publik</w:t>
      </w:r>
    </w:p>
    <w:p w:rsidR="00BE2E97" w:rsidRPr="00CE5AFA" w:rsidRDefault="00BE2E97" w:rsidP="00362CB6">
      <w:pPr>
        <w:spacing w:after="0" w:line="480" w:lineRule="auto"/>
        <w:ind w:firstLine="720"/>
        <w:jc w:val="both"/>
        <w:rPr>
          <w:rFonts w:ascii="Times New Roman" w:hAnsi="Times New Roman" w:cs="Times New Roman"/>
          <w:sz w:val="24"/>
          <w:szCs w:val="24"/>
        </w:rPr>
      </w:pPr>
      <w:r w:rsidRPr="00CE5AFA">
        <w:rPr>
          <w:rFonts w:ascii="Times New Roman" w:hAnsi="Times New Roman" w:cs="Times New Roman"/>
          <w:sz w:val="24"/>
          <w:szCs w:val="24"/>
        </w:rPr>
        <w:t xml:space="preserve">Ada banyak definisi tentang Definisi di maksud dapat dilacak teksonomi akuntansi. Akuntansi dapat didefinisikan dari sisi akuntansi sebagai sebuah seni ilmu </w:t>
      </w:r>
      <w:r w:rsidRPr="00CE5AFA">
        <w:rPr>
          <w:rFonts w:ascii="Times New Roman" w:hAnsi="Times New Roman" w:cs="Times New Roman"/>
          <w:i/>
          <w:sz w:val="24"/>
          <w:szCs w:val="24"/>
        </w:rPr>
        <w:t>(scienece)</w:t>
      </w:r>
      <w:r w:rsidRPr="00CE5AFA">
        <w:rPr>
          <w:rFonts w:ascii="Times New Roman" w:hAnsi="Times New Roman" w:cs="Times New Roman"/>
          <w:sz w:val="24"/>
          <w:szCs w:val="24"/>
        </w:rPr>
        <w:t xml:space="preserve">, maupun perekayasaan </w:t>
      </w:r>
      <w:r w:rsidRPr="00CE5AFA">
        <w:rPr>
          <w:rFonts w:ascii="Times New Roman" w:hAnsi="Times New Roman" w:cs="Times New Roman"/>
          <w:i/>
          <w:sz w:val="24"/>
          <w:szCs w:val="24"/>
        </w:rPr>
        <w:t>(technology)</w:t>
      </w:r>
      <w:r w:rsidRPr="00CE5AFA">
        <w:rPr>
          <w:rFonts w:ascii="Times New Roman" w:hAnsi="Times New Roman" w:cs="Times New Roman"/>
          <w:sz w:val="24"/>
          <w:szCs w:val="24"/>
        </w:rPr>
        <w:t>. Namun tentu saja definisi akuntansi dapat di lihat dari perspektif lain. Salah satunya adalah dengan memahami akuntansi sebagai sebuah proses. Berikut ini definisi akuntansi dari perspektif “proses”</w:t>
      </w:r>
    </w:p>
    <w:p w:rsidR="00BE2E97" w:rsidRPr="00CE5AFA" w:rsidRDefault="00BE2E97" w:rsidP="00362CB6">
      <w:pPr>
        <w:spacing w:after="0" w:line="480" w:lineRule="auto"/>
        <w:ind w:firstLine="720"/>
        <w:jc w:val="both"/>
        <w:rPr>
          <w:rFonts w:ascii="Times New Roman" w:hAnsi="Times New Roman" w:cs="Times New Roman"/>
          <w:sz w:val="24"/>
          <w:szCs w:val="24"/>
        </w:rPr>
      </w:pPr>
      <w:r w:rsidRPr="00CE5AFA">
        <w:rPr>
          <w:rFonts w:ascii="Times New Roman" w:hAnsi="Times New Roman" w:cs="Times New Roman"/>
          <w:sz w:val="24"/>
          <w:szCs w:val="24"/>
        </w:rPr>
        <w:t xml:space="preserve">Akuntansi adalah suatu proses pengidentifikasian, pengukuran, pencatatan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pelaporan transaksi ekonomi (keuangan) dari suatu organisasi atau entitas yang dijadikan informasi dalam rangka mengambil keputusan ekonomi oleh pihak-pihak yang memerlukan (American Accountin Association, 1966)</w:t>
      </w:r>
    </w:p>
    <w:p w:rsidR="00BE2E97" w:rsidRPr="00CE5AFA" w:rsidRDefault="006561E0" w:rsidP="00362CB6">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Dan</w:t>
      </w:r>
      <w:r w:rsidR="00BE2E97" w:rsidRPr="00CE5AFA">
        <w:rPr>
          <w:rFonts w:ascii="Times New Roman" w:hAnsi="Times New Roman" w:cs="Times New Roman"/>
          <w:sz w:val="24"/>
          <w:szCs w:val="24"/>
        </w:rPr>
        <w:t xml:space="preserve"> untuk akuntansi sector public sendiri dapat di definisikan sebagai Suatu proses pengidentifikasian, pengukuran, pencatatan, </w:t>
      </w:r>
      <w:r>
        <w:rPr>
          <w:rFonts w:ascii="Times New Roman" w:hAnsi="Times New Roman" w:cs="Times New Roman"/>
          <w:sz w:val="24"/>
          <w:szCs w:val="24"/>
        </w:rPr>
        <w:t>dan</w:t>
      </w:r>
      <w:r w:rsidR="00BE2E97" w:rsidRPr="00CE5AFA">
        <w:rPr>
          <w:rFonts w:ascii="Times New Roman" w:hAnsi="Times New Roman" w:cs="Times New Roman"/>
          <w:sz w:val="24"/>
          <w:szCs w:val="24"/>
        </w:rPr>
        <w:t xml:space="preserve"> pelaporan transaksi ekonomi (keuangan) dari organisasi atau entitas public seperti pemerintahan, LSM, </w:t>
      </w:r>
      <w:r>
        <w:rPr>
          <w:rFonts w:ascii="Times New Roman" w:hAnsi="Times New Roman" w:cs="Times New Roman"/>
          <w:sz w:val="24"/>
          <w:szCs w:val="24"/>
        </w:rPr>
        <w:t>dan</w:t>
      </w:r>
      <w:r w:rsidR="00BE2E97" w:rsidRPr="00CE5AFA">
        <w:rPr>
          <w:rFonts w:ascii="Times New Roman" w:hAnsi="Times New Roman" w:cs="Times New Roman"/>
          <w:sz w:val="24"/>
          <w:szCs w:val="24"/>
        </w:rPr>
        <w:t xml:space="preserve"> lain lain yang dijadikan informasi dalam rangka mengambil keputusan ekonomi oleh pihak-pihak yang memerlukan. </w:t>
      </w:r>
    </w:p>
    <w:p w:rsidR="00BE2E97" w:rsidRPr="00CE5AFA" w:rsidRDefault="00BE2E97" w:rsidP="00362CB6">
      <w:pPr>
        <w:spacing w:after="0" w:line="480" w:lineRule="auto"/>
        <w:ind w:firstLine="720"/>
        <w:jc w:val="both"/>
        <w:rPr>
          <w:rFonts w:ascii="Times New Roman" w:hAnsi="Times New Roman" w:cs="Times New Roman"/>
          <w:sz w:val="24"/>
          <w:szCs w:val="24"/>
        </w:rPr>
      </w:pPr>
      <w:r w:rsidRPr="00CE5AFA">
        <w:rPr>
          <w:rFonts w:ascii="Times New Roman" w:hAnsi="Times New Roman" w:cs="Times New Roman"/>
          <w:sz w:val="24"/>
          <w:szCs w:val="24"/>
        </w:rPr>
        <w:t xml:space="preserve">Istilah sector public telah dijelaskan oleh Haim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Kusufi (20112:251) dengan baiksebagaimana berikut ini.</w:t>
      </w:r>
      <w:bookmarkStart w:id="0" w:name="_GoBack"/>
      <w:bookmarkEnd w:id="0"/>
    </w:p>
    <w:p w:rsidR="00BE2E97" w:rsidRPr="00CE5AFA" w:rsidRDefault="00BE2E97" w:rsidP="00362CB6">
      <w:pPr>
        <w:spacing w:after="0" w:line="480" w:lineRule="auto"/>
        <w:ind w:firstLine="720"/>
        <w:jc w:val="both"/>
        <w:rPr>
          <w:rFonts w:ascii="Times New Roman" w:hAnsi="Times New Roman" w:cs="Times New Roman"/>
          <w:sz w:val="24"/>
          <w:szCs w:val="24"/>
        </w:rPr>
      </w:pPr>
      <w:r w:rsidRPr="00CE5AFA">
        <w:rPr>
          <w:rFonts w:ascii="Times New Roman" w:hAnsi="Times New Roman" w:cs="Times New Roman"/>
          <w:sz w:val="24"/>
          <w:szCs w:val="24"/>
        </w:rPr>
        <w:lastRenderedPageBreak/>
        <w:t xml:space="preserve">Istilah sektor publik tertuju pada sector negara, usaha usaha negara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organisasi nirlaba negara (joedono, 2000). Abdullah (1996) menyebutkan bahwa yang dimaksudkan dengan sektor publik adalah pemerintah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unit-unit organisasinya, yaitu unit-unit yang di kelola pemerintah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berkaitan dengan hajat hidup orang banyak atau pelayanan kepada masyarakat, seperti kesehatan, pendidikan,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keamanan. Dengan demikian cukup beralasan bahwa istilah sektor publik dapat berkonotasi perpajakan, birokrasi, atau pemerintah. Selanjutnya lebih mudah jika istilah sektor publik dilawankan sengan istilah sektor privat/swasta/bisnis (lihat jones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prendlebury, 1996). Hal ini mempermudah dalam memahami istilah sektor publik dari perspektif kepemilikan </w:t>
      </w:r>
      <w:r w:rsidRPr="00CE5AFA">
        <w:rPr>
          <w:rFonts w:ascii="Times New Roman" w:hAnsi="Times New Roman" w:cs="Times New Roman"/>
          <w:i/>
          <w:sz w:val="24"/>
          <w:szCs w:val="24"/>
        </w:rPr>
        <w:t>(owenership)</w:t>
      </w:r>
      <w:r w:rsidRPr="00CE5AFA">
        <w:rPr>
          <w:rFonts w:ascii="Times New Roman" w:hAnsi="Times New Roman" w:cs="Times New Roman"/>
          <w:sz w:val="24"/>
          <w:szCs w:val="24"/>
        </w:rPr>
        <w:t xml:space="preserve">, pengendalian </w:t>
      </w:r>
      <w:r w:rsidRPr="00CE5AFA">
        <w:rPr>
          <w:rFonts w:ascii="Times New Roman" w:hAnsi="Times New Roman" w:cs="Times New Roman"/>
          <w:i/>
          <w:sz w:val="24"/>
          <w:szCs w:val="24"/>
        </w:rPr>
        <w:t>(control)</w:t>
      </w:r>
      <w:r w:rsidRPr="00CE5AFA">
        <w:rPr>
          <w:rFonts w:ascii="Times New Roman" w:hAnsi="Times New Roman" w:cs="Times New Roman"/>
          <w:sz w:val="24"/>
          <w:szCs w:val="24"/>
        </w:rPr>
        <w:t xml:space="preserve">, akuntabilitas </w:t>
      </w:r>
      <w:r w:rsidRPr="00CE5AFA">
        <w:rPr>
          <w:rFonts w:ascii="Times New Roman" w:hAnsi="Times New Roman" w:cs="Times New Roman"/>
          <w:i/>
          <w:sz w:val="24"/>
          <w:szCs w:val="24"/>
        </w:rPr>
        <w:t>(acuntability),</w:t>
      </w:r>
      <w:r w:rsidRPr="00CE5AFA">
        <w:rPr>
          <w:rFonts w:ascii="Times New Roman" w:hAnsi="Times New Roman" w:cs="Times New Roman"/>
          <w:sz w:val="24"/>
          <w:szCs w:val="24"/>
        </w:rPr>
        <w:t xml:space="preserve">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lain –lain lebih lanjut istilah sektor publik dapat dipahami lebih jelas bila dihubungkan dengan akuntansi publik. Di amerika serikat, istilah ini adalah untuk akuntan swasta yang berpraktik untuk masyarakat, se</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gkan di inggris (eropa), istilah ini adalah untuk akuntan yang bekerja di organisasi pemerintahan. Pemerintahan yang dimaksud dapat mencakup pemerintahan pusat, provinsi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kabupaten / kota.</w:t>
      </w:r>
    </w:p>
    <w:p w:rsidR="00BE2E97" w:rsidRPr="00CE5AFA" w:rsidRDefault="00BE2E97" w:rsidP="00362CB6">
      <w:pPr>
        <w:spacing w:after="0" w:line="480" w:lineRule="auto"/>
        <w:jc w:val="both"/>
        <w:rPr>
          <w:rFonts w:ascii="Times New Roman" w:hAnsi="Times New Roman" w:cs="Times New Roman"/>
          <w:sz w:val="24"/>
          <w:szCs w:val="24"/>
        </w:rPr>
      </w:pPr>
    </w:p>
    <w:p w:rsidR="00BE2E97" w:rsidRPr="00CE5AFA" w:rsidRDefault="00BE2E97" w:rsidP="00362CB6">
      <w:pPr>
        <w:spacing w:after="0" w:line="480" w:lineRule="auto"/>
        <w:rPr>
          <w:rFonts w:ascii="Times New Roman" w:hAnsi="Times New Roman" w:cs="Times New Roman"/>
          <w:b/>
          <w:sz w:val="24"/>
          <w:szCs w:val="24"/>
        </w:rPr>
      </w:pPr>
      <w:r w:rsidRPr="00CE5AFA">
        <w:rPr>
          <w:rFonts w:ascii="Times New Roman" w:hAnsi="Times New Roman" w:cs="Times New Roman"/>
          <w:b/>
          <w:sz w:val="24"/>
          <w:szCs w:val="24"/>
        </w:rPr>
        <w:t>2.1.2</w:t>
      </w:r>
      <w:r w:rsidRPr="00CE5AFA">
        <w:rPr>
          <w:rFonts w:ascii="Times New Roman" w:hAnsi="Times New Roman" w:cs="Times New Roman"/>
          <w:b/>
          <w:sz w:val="24"/>
          <w:szCs w:val="24"/>
        </w:rPr>
        <w:tab/>
        <w:t xml:space="preserve">Ruang Lingkup Akuntansi Sektor Publik </w:t>
      </w:r>
    </w:p>
    <w:p w:rsidR="00BE2E97" w:rsidRPr="00CE5AFA" w:rsidRDefault="00BE2E97" w:rsidP="00362CB6">
      <w:pPr>
        <w:spacing w:after="0" w:line="480" w:lineRule="auto"/>
        <w:ind w:firstLine="720"/>
        <w:jc w:val="both"/>
        <w:rPr>
          <w:rFonts w:ascii="Times New Roman" w:hAnsi="Times New Roman" w:cs="Times New Roman"/>
          <w:sz w:val="24"/>
          <w:szCs w:val="24"/>
        </w:rPr>
      </w:pPr>
      <w:r w:rsidRPr="00CE5AFA">
        <w:rPr>
          <w:rFonts w:ascii="Times New Roman" w:hAnsi="Times New Roman" w:cs="Times New Roman"/>
          <w:sz w:val="24"/>
          <w:szCs w:val="24"/>
        </w:rPr>
        <w:t xml:space="preserve">Setelah berpanjang lebar memahami topik pendahulu di atas, saatnya Anda mempertajam pemahaman tentang urgensi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peranan akuntansi sektor publik yang muncul akhir-akhir ini. Sebelum dimulai, perlu diketahui bahwa keluasan pembahasan bi</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g akuntansi sebagai satu sisi lain dari akuntansi mulai dirasa penting dalam </w:t>
      </w:r>
      <w:r w:rsidRPr="00CE5AFA">
        <w:rPr>
          <w:rFonts w:ascii="Times New Roman" w:hAnsi="Times New Roman" w:cs="Times New Roman"/>
          <w:sz w:val="24"/>
          <w:szCs w:val="24"/>
        </w:rPr>
        <w:lastRenderedPageBreak/>
        <w:t>pengajaran akuntansi di perguruan tinggi. Sebelumnya, pembahasan akuntansi sektor publik ini dipersempit dengan istilah akuntansi pemerintahan.</w:t>
      </w:r>
    </w:p>
    <w:p w:rsidR="00BE2E97" w:rsidRPr="00CE5AFA" w:rsidRDefault="00BE2E97" w:rsidP="00362CB6">
      <w:pPr>
        <w:spacing w:after="0" w:line="480" w:lineRule="auto"/>
        <w:ind w:firstLine="720"/>
        <w:jc w:val="both"/>
        <w:rPr>
          <w:rFonts w:ascii="Times New Roman" w:hAnsi="Times New Roman" w:cs="Times New Roman"/>
          <w:sz w:val="24"/>
          <w:szCs w:val="24"/>
        </w:rPr>
      </w:pPr>
      <w:r w:rsidRPr="00CE5AFA">
        <w:rPr>
          <w:rFonts w:ascii="Times New Roman" w:hAnsi="Times New Roman" w:cs="Times New Roman"/>
          <w:sz w:val="24"/>
          <w:szCs w:val="24"/>
        </w:rPr>
        <w:t xml:space="preserve">Melalui pisau analisis yang sedikit luas, hal tersebut hendaknya dimaklumi karena orientasi pendidikan akuntansi Indonesia pada 1970-an lebih condong ke Amerika Serikat yang sistem perekonomiannya lebih terfokus pada swasta. Otomatis, peranan negara dalam perekonomian bisa dikatakan minimalis. Secara konkret, pemerintah amat membatasi diri dalam kaitannya dengan program pemerintah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ruang gerak institusi pemerintah pusat serta pemerintah daerah. Bisa Anda pikirkan lebih jauh efek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akibat dari perjalanan sistem yang demikian. Tidak lain tidak bukan adalah akuntansi sektor publik dibatasi ruang geraknya hanya di lembaga pemerintahan.</w:t>
      </w:r>
    </w:p>
    <w:p w:rsidR="00BE2E97" w:rsidRPr="00CE5AFA" w:rsidRDefault="00BE2E97" w:rsidP="00362CB6">
      <w:pPr>
        <w:spacing w:after="0" w:line="480" w:lineRule="auto"/>
        <w:ind w:firstLine="720"/>
        <w:jc w:val="both"/>
        <w:rPr>
          <w:rFonts w:ascii="Times New Roman" w:hAnsi="Times New Roman" w:cs="Times New Roman"/>
          <w:sz w:val="24"/>
          <w:szCs w:val="24"/>
        </w:rPr>
      </w:pPr>
      <w:r w:rsidRPr="00CE5AFA">
        <w:rPr>
          <w:rFonts w:ascii="Times New Roman" w:hAnsi="Times New Roman" w:cs="Times New Roman"/>
          <w:sz w:val="24"/>
          <w:szCs w:val="24"/>
        </w:rPr>
        <w:t xml:space="preserve">Mari menilik kondisi Indonesia. Hal tersebut dapat dilihat pada peranan organisasi sektor publik, seperti pemerintahan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usaha-usaha yang dilakukannya. Itu semua telah menjadi tulang punggung perekonomian negara selama lebih dari 50 tahun. Apabila terdapat pembatasan pembahasan akuntansi sektor publik pada pemerintahan, itu akan berdampak pada kekosongan pengaturan praktik akuntansi di sektor publik. Maka, rekomendasi konkret yang dapat dieksekusi sebagai langkah awal adalah penataan kembali akuntansi sektor publik. Salah satu hal yang amat substansi adalah konsensus terhadap ruang lingkup akuntansi sektor publik. Menurut pendapat Anda, pentingkah konsensus tersebut?  </w:t>
      </w:r>
    </w:p>
    <w:p w:rsidR="00BE2E97" w:rsidRPr="00CE5AFA" w:rsidRDefault="00BE2E97" w:rsidP="00362CB6">
      <w:pPr>
        <w:spacing w:after="0" w:line="480" w:lineRule="auto"/>
        <w:ind w:firstLine="720"/>
        <w:jc w:val="both"/>
        <w:rPr>
          <w:rFonts w:ascii="Times New Roman" w:hAnsi="Times New Roman" w:cs="Times New Roman"/>
          <w:sz w:val="24"/>
          <w:szCs w:val="24"/>
        </w:rPr>
      </w:pPr>
      <w:r w:rsidRPr="00CE5AFA">
        <w:rPr>
          <w:rFonts w:ascii="Times New Roman" w:hAnsi="Times New Roman" w:cs="Times New Roman"/>
          <w:sz w:val="24"/>
          <w:szCs w:val="24"/>
        </w:rPr>
        <w:t xml:space="preserve">Menyoal fenomena di atas, pada saat yang bersamaan, perubahan kesadaran dunia pendidikan akan pentingnya perubahan mendasar pada mata kuliah akuntansi </w:t>
      </w:r>
      <w:r w:rsidRPr="00CE5AFA">
        <w:rPr>
          <w:rFonts w:ascii="Times New Roman" w:hAnsi="Times New Roman" w:cs="Times New Roman"/>
          <w:sz w:val="24"/>
          <w:szCs w:val="24"/>
        </w:rPr>
        <w:lastRenderedPageBreak/>
        <w:t xml:space="preserve">pemerintahan pun muncul pada 1990-an. Hal tersebut berawal dari pengakuan terhadap problem pemerintah yang terlalu besar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sulitnya proses pengawasan muncul. Selain itu, program reformasi pemerintahan telah bergeser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selanjutnya terfokus dari pertumbuhan ke pemerataan. Di sisi lain, globalisasi juga telah memengaruhi sikap masyarakat terhadap pemerintah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infrastruktur operasional pemerintahan. Contohnya adalah kesadaran akan perbaikan pelayanan publik, seperti telekomunikasi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listrik.  </w:t>
      </w:r>
    </w:p>
    <w:p w:rsidR="00BE2E97" w:rsidRPr="00CE5AFA" w:rsidRDefault="00BE2E97" w:rsidP="00362CB6">
      <w:pPr>
        <w:spacing w:after="0" w:line="480" w:lineRule="auto"/>
        <w:ind w:firstLine="720"/>
        <w:jc w:val="both"/>
        <w:rPr>
          <w:rFonts w:ascii="Times New Roman" w:hAnsi="Times New Roman" w:cs="Times New Roman"/>
          <w:sz w:val="24"/>
          <w:szCs w:val="24"/>
        </w:rPr>
      </w:pPr>
      <w:r w:rsidRPr="00CE5AFA">
        <w:rPr>
          <w:rFonts w:ascii="Times New Roman" w:hAnsi="Times New Roman" w:cs="Times New Roman"/>
          <w:sz w:val="24"/>
          <w:szCs w:val="24"/>
        </w:rPr>
        <w:t>Kondisi ini semakin diperkuat dengan tuntutan LSM-LSM nasional ataupun internasional terhadap mekanisme pelayanan publik. Apakah implikasinya? Implikasinya adalah mata kuliah akuntansi sektor publik menjadi mata kuliah wajib dalam kurikulum nasional akuntansi. Hal tersebut merupakan jawaban yang tepat bagi berbagai perubahan kemasyarakatan yang terjadi pada 2000-an.</w:t>
      </w:r>
    </w:p>
    <w:p w:rsidR="00BE2E97" w:rsidRPr="00CE5AFA" w:rsidRDefault="00BE2E97" w:rsidP="00362CB6">
      <w:pPr>
        <w:spacing w:after="0" w:line="480" w:lineRule="auto"/>
        <w:ind w:firstLine="720"/>
        <w:jc w:val="both"/>
        <w:rPr>
          <w:rFonts w:ascii="Times New Roman" w:hAnsi="Times New Roman" w:cs="Times New Roman"/>
          <w:sz w:val="24"/>
          <w:szCs w:val="24"/>
        </w:rPr>
      </w:pPr>
      <w:r w:rsidRPr="00CE5AFA">
        <w:rPr>
          <w:rFonts w:ascii="Times New Roman" w:hAnsi="Times New Roman" w:cs="Times New Roman"/>
          <w:sz w:val="24"/>
          <w:szCs w:val="24"/>
        </w:rPr>
        <w:t>Setelah memahami pembahasan di atas, mari selanjutnya fokus pada lingkup akuntansi sektor publik sebagai inti dari subpokok bahasan ini. Perlu diketahui bahwa lingkup akuntansi sektor publik dapat dipan</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g sebagai turunan berbagai perkembangan pemikiran yang ada. Secara spesifik, di Indonesia, ruang lingkup organisasi sektor publik meliputi lembaga-lembaga tinggi negara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departemen-departemen di bawahnya, pemerintahan daerah, yayasan, partai politik, perguruan tinggi, serta organisasi-organisasi publik nonprofit. Otomatis, proses pelaporan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pertanggungjawaban ke masyarakat diatur dalam suatu kerangka standar akuntansi sektor publik. Lebih jelasnya lagi, untuk konteks Indonesia, bisa Anda pelajari bi</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g utama dari akuntansi sektor publik, yaitu  </w:t>
      </w:r>
    </w:p>
    <w:p w:rsidR="00BE2E97" w:rsidRPr="00CE5AFA" w:rsidRDefault="00BE2E97" w:rsidP="00362CB6">
      <w:pPr>
        <w:spacing w:after="0" w:line="480" w:lineRule="auto"/>
        <w:ind w:left="284"/>
        <w:rPr>
          <w:rFonts w:ascii="Times New Roman" w:hAnsi="Times New Roman" w:cs="Times New Roman"/>
          <w:sz w:val="24"/>
          <w:szCs w:val="24"/>
        </w:rPr>
      </w:pPr>
      <w:r w:rsidRPr="00CE5AFA">
        <w:rPr>
          <w:rFonts w:ascii="Times New Roman" w:hAnsi="Times New Roman" w:cs="Times New Roman"/>
          <w:sz w:val="24"/>
          <w:szCs w:val="24"/>
        </w:rPr>
        <w:lastRenderedPageBreak/>
        <w:t>1)</w:t>
      </w:r>
      <w:r w:rsidRPr="00CE5AFA">
        <w:rPr>
          <w:rFonts w:ascii="Times New Roman" w:hAnsi="Times New Roman" w:cs="Times New Roman"/>
          <w:sz w:val="24"/>
          <w:szCs w:val="24"/>
        </w:rPr>
        <w:tab/>
        <w:t xml:space="preserve">akuntansi pemerintah pusat </w:t>
      </w:r>
    </w:p>
    <w:p w:rsidR="00BE2E97" w:rsidRPr="00CE5AFA" w:rsidRDefault="00BE2E97" w:rsidP="00362CB6">
      <w:pPr>
        <w:spacing w:after="0" w:line="480" w:lineRule="auto"/>
        <w:ind w:left="284"/>
        <w:rPr>
          <w:rFonts w:ascii="Times New Roman" w:hAnsi="Times New Roman" w:cs="Times New Roman"/>
          <w:sz w:val="24"/>
          <w:szCs w:val="24"/>
        </w:rPr>
      </w:pPr>
      <w:r w:rsidRPr="00CE5AFA">
        <w:rPr>
          <w:rFonts w:ascii="Times New Roman" w:hAnsi="Times New Roman" w:cs="Times New Roman"/>
          <w:sz w:val="24"/>
          <w:szCs w:val="24"/>
        </w:rPr>
        <w:t>2)</w:t>
      </w:r>
      <w:r w:rsidRPr="00CE5AFA">
        <w:rPr>
          <w:rFonts w:ascii="Times New Roman" w:hAnsi="Times New Roman" w:cs="Times New Roman"/>
          <w:sz w:val="24"/>
          <w:szCs w:val="24"/>
        </w:rPr>
        <w:tab/>
        <w:t xml:space="preserve">akuntansi pemerintah daerah </w:t>
      </w:r>
    </w:p>
    <w:p w:rsidR="00BE2E97" w:rsidRPr="00CE5AFA" w:rsidRDefault="00BE2E97" w:rsidP="00362CB6">
      <w:pPr>
        <w:spacing w:after="0" w:line="480" w:lineRule="auto"/>
        <w:ind w:left="284"/>
        <w:rPr>
          <w:rFonts w:ascii="Times New Roman" w:hAnsi="Times New Roman" w:cs="Times New Roman"/>
          <w:sz w:val="24"/>
          <w:szCs w:val="24"/>
        </w:rPr>
      </w:pPr>
      <w:r w:rsidRPr="00CE5AFA">
        <w:rPr>
          <w:rFonts w:ascii="Times New Roman" w:hAnsi="Times New Roman" w:cs="Times New Roman"/>
          <w:sz w:val="24"/>
          <w:szCs w:val="24"/>
        </w:rPr>
        <w:t>3)</w:t>
      </w:r>
      <w:r w:rsidRPr="00CE5AFA">
        <w:rPr>
          <w:rFonts w:ascii="Times New Roman" w:hAnsi="Times New Roman" w:cs="Times New Roman"/>
          <w:sz w:val="24"/>
          <w:szCs w:val="24"/>
        </w:rPr>
        <w:tab/>
        <w:t xml:space="preserve">akuntansi partai politik </w:t>
      </w:r>
    </w:p>
    <w:p w:rsidR="00BE2E97" w:rsidRPr="00CE5AFA" w:rsidRDefault="00BE2E97" w:rsidP="00362CB6">
      <w:pPr>
        <w:spacing w:after="0" w:line="480" w:lineRule="auto"/>
        <w:ind w:left="284"/>
        <w:rPr>
          <w:rFonts w:ascii="Times New Roman" w:hAnsi="Times New Roman" w:cs="Times New Roman"/>
          <w:sz w:val="24"/>
          <w:szCs w:val="24"/>
        </w:rPr>
      </w:pPr>
      <w:r w:rsidRPr="00CE5AFA">
        <w:rPr>
          <w:rFonts w:ascii="Times New Roman" w:hAnsi="Times New Roman" w:cs="Times New Roman"/>
          <w:sz w:val="24"/>
          <w:szCs w:val="24"/>
        </w:rPr>
        <w:t>4)</w:t>
      </w:r>
      <w:r w:rsidRPr="00CE5AFA">
        <w:rPr>
          <w:rFonts w:ascii="Times New Roman" w:hAnsi="Times New Roman" w:cs="Times New Roman"/>
          <w:sz w:val="24"/>
          <w:szCs w:val="24"/>
        </w:rPr>
        <w:tab/>
        <w:t xml:space="preserve">akuntansi LSM </w:t>
      </w:r>
    </w:p>
    <w:p w:rsidR="00BE2E97" w:rsidRPr="00CE5AFA" w:rsidRDefault="00BE2E97" w:rsidP="00362CB6">
      <w:pPr>
        <w:spacing w:after="0" w:line="480" w:lineRule="auto"/>
        <w:ind w:left="284"/>
        <w:rPr>
          <w:rFonts w:ascii="Times New Roman" w:hAnsi="Times New Roman" w:cs="Times New Roman"/>
          <w:sz w:val="24"/>
          <w:szCs w:val="24"/>
        </w:rPr>
      </w:pPr>
      <w:r w:rsidRPr="00CE5AFA">
        <w:rPr>
          <w:rFonts w:ascii="Times New Roman" w:hAnsi="Times New Roman" w:cs="Times New Roman"/>
          <w:sz w:val="24"/>
          <w:szCs w:val="24"/>
        </w:rPr>
        <w:t>5)</w:t>
      </w:r>
      <w:r w:rsidRPr="00CE5AFA">
        <w:rPr>
          <w:rFonts w:ascii="Times New Roman" w:hAnsi="Times New Roman" w:cs="Times New Roman"/>
          <w:sz w:val="24"/>
          <w:szCs w:val="24"/>
        </w:rPr>
        <w:tab/>
        <w:t xml:space="preserve">akuntansi yayasan </w:t>
      </w:r>
    </w:p>
    <w:p w:rsidR="00BE2E97" w:rsidRPr="00CE5AFA" w:rsidRDefault="00BE2E97" w:rsidP="00362CB6">
      <w:pPr>
        <w:spacing w:after="0" w:line="480" w:lineRule="auto"/>
        <w:ind w:left="284"/>
        <w:rPr>
          <w:rFonts w:ascii="Times New Roman" w:hAnsi="Times New Roman" w:cs="Times New Roman"/>
          <w:sz w:val="24"/>
          <w:szCs w:val="24"/>
        </w:rPr>
      </w:pPr>
      <w:r w:rsidRPr="00CE5AFA">
        <w:rPr>
          <w:rFonts w:ascii="Times New Roman" w:hAnsi="Times New Roman" w:cs="Times New Roman"/>
          <w:sz w:val="24"/>
          <w:szCs w:val="24"/>
        </w:rPr>
        <w:t>6)</w:t>
      </w:r>
      <w:r w:rsidRPr="00CE5AFA">
        <w:rPr>
          <w:rFonts w:ascii="Times New Roman" w:hAnsi="Times New Roman" w:cs="Times New Roman"/>
          <w:sz w:val="24"/>
          <w:szCs w:val="24"/>
        </w:rPr>
        <w:tab/>
        <w:t xml:space="preserve">akuntansi pendidikan: sekolah atau perguruan tinggi  </w:t>
      </w:r>
    </w:p>
    <w:p w:rsidR="00BE2E97" w:rsidRPr="00CE5AFA" w:rsidRDefault="00BE2E97" w:rsidP="00362CB6">
      <w:pPr>
        <w:spacing w:after="0" w:line="480" w:lineRule="auto"/>
        <w:ind w:left="284"/>
        <w:rPr>
          <w:rFonts w:ascii="Times New Roman" w:hAnsi="Times New Roman" w:cs="Times New Roman"/>
          <w:sz w:val="24"/>
          <w:szCs w:val="24"/>
        </w:rPr>
      </w:pPr>
      <w:r w:rsidRPr="00CE5AFA">
        <w:rPr>
          <w:rFonts w:ascii="Times New Roman" w:hAnsi="Times New Roman" w:cs="Times New Roman"/>
          <w:sz w:val="24"/>
          <w:szCs w:val="24"/>
        </w:rPr>
        <w:t>7)</w:t>
      </w:r>
      <w:r w:rsidRPr="00CE5AFA">
        <w:rPr>
          <w:rFonts w:ascii="Times New Roman" w:hAnsi="Times New Roman" w:cs="Times New Roman"/>
          <w:sz w:val="24"/>
          <w:szCs w:val="24"/>
        </w:rPr>
        <w:tab/>
        <w:t xml:space="preserve">akuntansi kesehatan: puskesmas atau rumah sakit  </w:t>
      </w:r>
    </w:p>
    <w:p w:rsidR="00BE2E97" w:rsidRPr="00CE5AFA" w:rsidRDefault="00BE2E97" w:rsidP="00362CB6">
      <w:pPr>
        <w:spacing w:after="0" w:line="480" w:lineRule="auto"/>
        <w:ind w:left="284"/>
        <w:rPr>
          <w:rFonts w:ascii="Times New Roman" w:hAnsi="Times New Roman" w:cs="Times New Roman"/>
          <w:sz w:val="24"/>
          <w:szCs w:val="24"/>
        </w:rPr>
      </w:pPr>
      <w:r w:rsidRPr="00CE5AFA">
        <w:rPr>
          <w:rFonts w:ascii="Times New Roman" w:hAnsi="Times New Roman" w:cs="Times New Roman"/>
          <w:sz w:val="24"/>
          <w:szCs w:val="24"/>
        </w:rPr>
        <w:t>8)</w:t>
      </w:r>
      <w:r w:rsidRPr="00CE5AFA">
        <w:rPr>
          <w:rFonts w:ascii="Times New Roman" w:hAnsi="Times New Roman" w:cs="Times New Roman"/>
          <w:sz w:val="24"/>
          <w:szCs w:val="24"/>
        </w:rPr>
        <w:tab/>
        <w:t>akuntansi tempat peribadatan: masjid, gereja, wihara, atau pura.</w:t>
      </w:r>
    </w:p>
    <w:p w:rsidR="00BE2E97" w:rsidRPr="00CE5AFA" w:rsidRDefault="00BE2E97" w:rsidP="00362CB6">
      <w:pPr>
        <w:spacing w:after="0" w:line="480" w:lineRule="auto"/>
        <w:ind w:left="284"/>
        <w:rPr>
          <w:rFonts w:ascii="Times New Roman" w:hAnsi="Times New Roman" w:cs="Times New Roman"/>
          <w:sz w:val="24"/>
          <w:szCs w:val="24"/>
        </w:rPr>
      </w:pPr>
    </w:p>
    <w:p w:rsidR="00BE2E97" w:rsidRPr="00CE5AFA" w:rsidRDefault="00BE2E97" w:rsidP="00362CB6">
      <w:pPr>
        <w:spacing w:after="0" w:line="480" w:lineRule="auto"/>
        <w:ind w:left="720" w:hanging="720"/>
        <w:rPr>
          <w:rFonts w:ascii="Times New Roman" w:hAnsi="Times New Roman" w:cs="Times New Roman"/>
          <w:b/>
          <w:sz w:val="24"/>
          <w:szCs w:val="24"/>
        </w:rPr>
      </w:pPr>
      <w:r w:rsidRPr="00CE5AFA">
        <w:rPr>
          <w:rFonts w:ascii="Times New Roman" w:hAnsi="Times New Roman" w:cs="Times New Roman"/>
          <w:b/>
          <w:sz w:val="24"/>
          <w:szCs w:val="24"/>
        </w:rPr>
        <w:t>2.1.3</w:t>
      </w:r>
      <w:r w:rsidRPr="00CE5AFA">
        <w:rPr>
          <w:rFonts w:ascii="Times New Roman" w:hAnsi="Times New Roman" w:cs="Times New Roman"/>
          <w:b/>
          <w:sz w:val="24"/>
          <w:szCs w:val="24"/>
        </w:rPr>
        <w:tab/>
        <w:t xml:space="preserve">Keterkaitan Keuangan Negara </w:t>
      </w:r>
      <w:r w:rsidR="006561E0">
        <w:rPr>
          <w:rFonts w:ascii="Times New Roman" w:hAnsi="Times New Roman" w:cs="Times New Roman"/>
          <w:b/>
          <w:sz w:val="24"/>
          <w:szCs w:val="24"/>
        </w:rPr>
        <w:t>dan</w:t>
      </w:r>
      <w:r w:rsidRPr="00CE5AFA">
        <w:rPr>
          <w:rFonts w:ascii="Times New Roman" w:hAnsi="Times New Roman" w:cs="Times New Roman"/>
          <w:b/>
          <w:sz w:val="24"/>
          <w:szCs w:val="24"/>
        </w:rPr>
        <w:t xml:space="preserve"> Daerah dengan Akuntansi Sektor Publik</w:t>
      </w:r>
    </w:p>
    <w:p w:rsidR="00BE2E97" w:rsidRPr="00CE5AFA" w:rsidRDefault="00BE2E97" w:rsidP="00362CB6">
      <w:pPr>
        <w:spacing w:after="0" w:line="480" w:lineRule="auto"/>
        <w:ind w:firstLine="720"/>
        <w:jc w:val="both"/>
        <w:rPr>
          <w:rFonts w:ascii="Times New Roman" w:hAnsi="Times New Roman" w:cs="Times New Roman"/>
          <w:sz w:val="24"/>
          <w:szCs w:val="24"/>
        </w:rPr>
      </w:pPr>
      <w:r w:rsidRPr="00CE5AFA">
        <w:rPr>
          <w:rFonts w:ascii="Times New Roman" w:hAnsi="Times New Roman" w:cs="Times New Roman"/>
          <w:sz w:val="24"/>
          <w:szCs w:val="24"/>
        </w:rPr>
        <w:t xml:space="preserve">Keuangan Negara adalah semua hak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kewajiban negara yang dapat dinilai dengan uang demikian pula sebagai sesuatu baik yang berupa uang maupun barang yang dapat dijadikan milik negara sehubungan dengan pelaksanaan hak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kewajiban di maksud (Sugijanto dkk.,1995). Hak – hak negara adalah segala hak atau usaha yang dilakukan oleh pemerintah dalam rangka mengisi kas negara misalnya hak mencetak uang, menarik pajak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restribusi, serta mengadakan pinjaman. Kewajiban negara adalah kewajiban pemerintah untuk menyelenggrakan tugas negara, sebagaimana tercantum dalam pembukaan UUD 1945, Pembangunan jangka panjang (RPJP), Rencana pembangunan jangka menengah (RPJM),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rencana kerja pemerintah (RKP), serta UU APBN yang pada prinsipnya adalah untuk mensejahterakan rakyat, melayani masyarakat umum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sebagai aparat pembangunan </w:t>
      </w:r>
      <w:r w:rsidRPr="00CE5AFA">
        <w:rPr>
          <w:rFonts w:ascii="Times New Roman" w:hAnsi="Times New Roman" w:cs="Times New Roman"/>
          <w:i/>
          <w:sz w:val="24"/>
          <w:szCs w:val="24"/>
        </w:rPr>
        <w:t>(Agen of Development).</w:t>
      </w:r>
      <w:r w:rsidRPr="00CE5AFA">
        <w:rPr>
          <w:rFonts w:ascii="Times New Roman" w:hAnsi="Times New Roman" w:cs="Times New Roman"/>
          <w:sz w:val="24"/>
          <w:szCs w:val="24"/>
        </w:rPr>
        <w:t xml:space="preserve"> </w:t>
      </w:r>
    </w:p>
    <w:p w:rsidR="00BE2E97" w:rsidRPr="00CE5AFA" w:rsidRDefault="00BE2E97" w:rsidP="00362CB6">
      <w:pPr>
        <w:spacing w:after="0" w:line="480" w:lineRule="auto"/>
        <w:jc w:val="both"/>
        <w:rPr>
          <w:rFonts w:ascii="Times New Roman" w:hAnsi="Times New Roman" w:cs="Times New Roman"/>
          <w:sz w:val="24"/>
          <w:szCs w:val="24"/>
        </w:rPr>
      </w:pPr>
      <w:r w:rsidRPr="00CE5AFA">
        <w:rPr>
          <w:rFonts w:ascii="Times New Roman" w:hAnsi="Times New Roman" w:cs="Times New Roman"/>
          <w:sz w:val="24"/>
          <w:szCs w:val="24"/>
        </w:rPr>
        <w:lastRenderedPageBreak/>
        <w:t xml:space="preserve">Ruang lingkup keuangan negara dapat dikelompokan menjadi, yang dikelola langsung pemerintah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yang dipisahkan pengurusannya. Keuangan negara yang dikelola langsung oleh pemerintah pusat adalah komponen keuangan negara yang mencangkup seluruh penerimaan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pengeluarannya yanag tercantum dalam APBN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barang – barang investasi milik negara. Se</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gkan, keuangan negara yang dikelola langsung oleh pemerintah daerah adalah anggaran pendapatan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belanja daerah yang tercantum dalam APBD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barang – barang ivestasi milik </w:t>
      </w:r>
    </w:p>
    <w:p w:rsidR="00BE2E97" w:rsidRPr="00CE5AFA" w:rsidRDefault="00BE2E97" w:rsidP="00362CB6">
      <w:pPr>
        <w:spacing w:after="0" w:line="480" w:lineRule="auto"/>
        <w:rPr>
          <w:rFonts w:ascii="Times New Roman" w:hAnsi="Times New Roman" w:cs="Times New Roman"/>
          <w:sz w:val="24"/>
          <w:szCs w:val="24"/>
        </w:rPr>
      </w:pPr>
    </w:p>
    <w:p w:rsidR="00BE2E97" w:rsidRPr="00CE5AFA" w:rsidRDefault="00BE2E97" w:rsidP="00362CB6">
      <w:pPr>
        <w:spacing w:after="0" w:line="480" w:lineRule="auto"/>
        <w:rPr>
          <w:rFonts w:ascii="Times New Roman" w:hAnsi="Times New Roman" w:cs="Times New Roman"/>
          <w:b/>
          <w:sz w:val="24"/>
          <w:szCs w:val="24"/>
        </w:rPr>
      </w:pPr>
      <w:r w:rsidRPr="00CE5AFA">
        <w:rPr>
          <w:rFonts w:ascii="Times New Roman" w:hAnsi="Times New Roman" w:cs="Times New Roman"/>
          <w:b/>
          <w:sz w:val="24"/>
          <w:szCs w:val="24"/>
        </w:rPr>
        <w:t>2.2</w:t>
      </w:r>
      <w:r w:rsidRPr="00CE5AFA">
        <w:rPr>
          <w:rFonts w:ascii="Times New Roman" w:hAnsi="Times New Roman" w:cs="Times New Roman"/>
          <w:b/>
          <w:sz w:val="24"/>
          <w:szCs w:val="24"/>
        </w:rPr>
        <w:tab/>
        <w:t xml:space="preserve">Anggaran </w:t>
      </w:r>
      <w:r w:rsidRPr="00CE5AFA">
        <w:rPr>
          <w:rFonts w:ascii="Times New Roman" w:hAnsi="Times New Roman" w:cs="Times New Roman"/>
          <w:b/>
          <w:sz w:val="24"/>
          <w:szCs w:val="24"/>
        </w:rPr>
        <w:tab/>
      </w:r>
    </w:p>
    <w:p w:rsidR="00BE2E97" w:rsidRPr="00CE5AFA" w:rsidRDefault="00BE2E97" w:rsidP="00362CB6">
      <w:pPr>
        <w:spacing w:after="0" w:line="480" w:lineRule="auto"/>
        <w:rPr>
          <w:rFonts w:ascii="Times New Roman" w:hAnsi="Times New Roman" w:cs="Times New Roman"/>
          <w:b/>
          <w:sz w:val="24"/>
          <w:szCs w:val="24"/>
        </w:rPr>
      </w:pPr>
      <w:r w:rsidRPr="00CE5AFA">
        <w:rPr>
          <w:rFonts w:ascii="Times New Roman" w:hAnsi="Times New Roman" w:cs="Times New Roman"/>
          <w:b/>
          <w:sz w:val="24"/>
          <w:szCs w:val="24"/>
        </w:rPr>
        <w:t>2.2.1</w:t>
      </w:r>
      <w:r w:rsidRPr="00CE5AFA">
        <w:rPr>
          <w:rFonts w:ascii="Times New Roman" w:hAnsi="Times New Roman" w:cs="Times New Roman"/>
          <w:b/>
          <w:sz w:val="24"/>
          <w:szCs w:val="24"/>
        </w:rPr>
        <w:tab/>
        <w:t>Revolisi sistem perencanaan penganggaran di INDONESIA</w:t>
      </w:r>
    </w:p>
    <w:p w:rsidR="00BE2E97" w:rsidRPr="00CE5AFA" w:rsidRDefault="00BE2E97" w:rsidP="00362CB6">
      <w:pPr>
        <w:spacing w:after="0" w:line="480" w:lineRule="auto"/>
        <w:ind w:firstLine="720"/>
        <w:jc w:val="both"/>
        <w:rPr>
          <w:rFonts w:ascii="Times New Roman" w:hAnsi="Times New Roman" w:cs="Times New Roman"/>
          <w:sz w:val="24"/>
          <w:szCs w:val="24"/>
        </w:rPr>
      </w:pPr>
      <w:r w:rsidRPr="00CE5AFA">
        <w:rPr>
          <w:rFonts w:ascii="Times New Roman" w:hAnsi="Times New Roman" w:cs="Times New Roman"/>
          <w:sz w:val="24"/>
          <w:szCs w:val="24"/>
        </w:rPr>
        <w:t xml:space="preserve">Melalui UU Nomor 17 Tahun 2003 tentang keuangan negara, pemerintah Republik Indonesia berupaya mendesain sistem perencanaan anggaran selatif lebih efektif dalam pengalokasiannya efisien dalam pelaksanaannya, akuntabel, transparan,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lebih mengedepankan pencapaian target kebijakan yang terstruktur dalam melakukan pengeluaran. Selanjutnya UU tersebut dijabarkan dalam pp Nomor 21 Tahun 2004 tentang penyusunan rencana kerja Anggaran Kementrian Negara/Lembaga mengamanatkan tiga pendekatan yang harus menjadi referensi pemerintah dalam memformulasikan perencanaan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mengimplementasikan kebijakan anggarannya, yaitu sebagai beriku.</w:t>
      </w:r>
    </w:p>
    <w:p w:rsidR="00BE2E97" w:rsidRPr="00CE5AFA" w:rsidRDefault="00BE2E97" w:rsidP="00362CB6">
      <w:pPr>
        <w:spacing w:after="0" w:line="480" w:lineRule="auto"/>
        <w:ind w:left="284"/>
        <w:jc w:val="both"/>
        <w:rPr>
          <w:rFonts w:ascii="Times New Roman" w:hAnsi="Times New Roman" w:cs="Times New Roman"/>
          <w:i/>
          <w:sz w:val="24"/>
          <w:szCs w:val="24"/>
        </w:rPr>
      </w:pPr>
      <w:r w:rsidRPr="00CE5AFA">
        <w:rPr>
          <w:rFonts w:ascii="Times New Roman" w:hAnsi="Times New Roman" w:cs="Times New Roman"/>
          <w:sz w:val="24"/>
          <w:szCs w:val="24"/>
        </w:rPr>
        <w:t>1)</w:t>
      </w:r>
      <w:r w:rsidRPr="00CE5AFA">
        <w:rPr>
          <w:rFonts w:ascii="Times New Roman" w:hAnsi="Times New Roman" w:cs="Times New Roman"/>
          <w:sz w:val="24"/>
          <w:szCs w:val="24"/>
        </w:rPr>
        <w:tab/>
        <w:t xml:space="preserve">Pendekatan Penganggaran Terpadu </w:t>
      </w:r>
      <w:r w:rsidRPr="00CE5AFA">
        <w:rPr>
          <w:rFonts w:ascii="Times New Roman" w:hAnsi="Times New Roman" w:cs="Times New Roman"/>
          <w:i/>
          <w:sz w:val="24"/>
          <w:szCs w:val="24"/>
        </w:rPr>
        <w:t xml:space="preserve">(Unified Budget) </w:t>
      </w:r>
    </w:p>
    <w:p w:rsidR="00BE2E97" w:rsidRPr="00CE5AFA" w:rsidRDefault="00BE2E97" w:rsidP="00362CB6">
      <w:pPr>
        <w:spacing w:after="0" w:line="480" w:lineRule="auto"/>
        <w:ind w:left="284" w:firstLine="436"/>
        <w:jc w:val="both"/>
        <w:rPr>
          <w:rFonts w:ascii="Times New Roman" w:hAnsi="Times New Roman" w:cs="Times New Roman"/>
          <w:sz w:val="24"/>
          <w:szCs w:val="24"/>
        </w:rPr>
      </w:pPr>
      <w:r w:rsidRPr="00CE5AFA">
        <w:rPr>
          <w:rFonts w:ascii="Times New Roman" w:hAnsi="Times New Roman" w:cs="Times New Roman"/>
          <w:sz w:val="24"/>
          <w:szCs w:val="24"/>
        </w:rPr>
        <w:t xml:space="preserve">Pada dasarnya memuat semua kegiatan instansi pemerintah dalam APBN yang disusun secara terpadu, termasuk mengintergrasikan anggaran belanja rutin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w:t>
      </w:r>
      <w:r w:rsidRPr="00CE5AFA">
        <w:rPr>
          <w:rFonts w:ascii="Times New Roman" w:hAnsi="Times New Roman" w:cs="Times New Roman"/>
          <w:sz w:val="24"/>
          <w:szCs w:val="24"/>
        </w:rPr>
        <w:lastRenderedPageBreak/>
        <w:t xml:space="preserve">anggaran belanja pembangunan. Hal ini merupakan tahapan yang diperlukan sebagagian upaya jangka panjang untuk membawa penganggaran menjadi lebih transparan,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memudahkan penyusunan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pelaksanaan anggaran berorientas kinerja. Untuk menghitung biaya input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menaksir kinerja program, sangat penting melihat secara bersama sama biaya secra keseluruhan, baik yang bersipat investasi maupun biaya yang bersifat operasional. </w:t>
      </w:r>
    </w:p>
    <w:p w:rsidR="00BE2E97" w:rsidRPr="00CE5AFA" w:rsidRDefault="00BE2E97" w:rsidP="00362CB6">
      <w:pPr>
        <w:spacing w:after="0" w:line="480" w:lineRule="auto"/>
        <w:ind w:left="284"/>
        <w:jc w:val="both"/>
        <w:rPr>
          <w:rFonts w:ascii="Times New Roman" w:hAnsi="Times New Roman" w:cs="Times New Roman"/>
          <w:sz w:val="24"/>
          <w:szCs w:val="24"/>
        </w:rPr>
      </w:pPr>
      <w:r w:rsidRPr="00CE5AFA">
        <w:rPr>
          <w:rFonts w:ascii="Times New Roman" w:hAnsi="Times New Roman" w:cs="Times New Roman"/>
          <w:sz w:val="24"/>
          <w:szCs w:val="24"/>
        </w:rPr>
        <w:t>2)</w:t>
      </w:r>
      <w:r w:rsidRPr="00CE5AFA">
        <w:rPr>
          <w:rFonts w:ascii="Times New Roman" w:hAnsi="Times New Roman" w:cs="Times New Roman"/>
          <w:sz w:val="24"/>
          <w:szCs w:val="24"/>
        </w:rPr>
        <w:tab/>
        <w:t xml:space="preserve">Penganggaran berbasis kinerja </w:t>
      </w:r>
      <w:r w:rsidRPr="00CE5AFA">
        <w:rPr>
          <w:rFonts w:ascii="Times New Roman" w:hAnsi="Times New Roman" w:cs="Times New Roman"/>
          <w:i/>
          <w:sz w:val="24"/>
          <w:szCs w:val="24"/>
        </w:rPr>
        <w:t>(Performance Based Budgeting)</w:t>
      </w:r>
    </w:p>
    <w:p w:rsidR="00BE2E97" w:rsidRPr="00CE5AFA" w:rsidRDefault="00BE2E97" w:rsidP="00362CB6">
      <w:pPr>
        <w:spacing w:after="0" w:line="480" w:lineRule="auto"/>
        <w:ind w:left="284" w:firstLine="436"/>
        <w:jc w:val="both"/>
        <w:rPr>
          <w:rFonts w:ascii="Times New Roman" w:hAnsi="Times New Roman" w:cs="Times New Roman"/>
          <w:sz w:val="24"/>
          <w:szCs w:val="24"/>
        </w:rPr>
      </w:pPr>
      <w:r w:rsidRPr="00CE5AFA">
        <w:rPr>
          <w:rFonts w:ascii="Times New Roman" w:hAnsi="Times New Roman" w:cs="Times New Roman"/>
          <w:sz w:val="24"/>
          <w:szCs w:val="24"/>
        </w:rPr>
        <w:t xml:space="preserve">Adalah memperjelas tujuan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indikator kinerja sebagian dari pengembangan system penganggaran berdasarkan kinerja. Hal ini akanmendukung efisiensi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efektivitas dalam pemanfaatan sumber daya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memperkuat proses pengambilan keputusan tentang kebijakan dalam kerangka jangka menengah.</w:t>
      </w:r>
    </w:p>
    <w:p w:rsidR="00BE2E97" w:rsidRPr="00CE5AFA" w:rsidRDefault="00BE2E97" w:rsidP="00362CB6">
      <w:pPr>
        <w:spacing w:after="0" w:line="480" w:lineRule="auto"/>
        <w:ind w:left="719" w:hanging="435"/>
        <w:jc w:val="both"/>
        <w:rPr>
          <w:rFonts w:ascii="Times New Roman" w:hAnsi="Times New Roman" w:cs="Times New Roman"/>
          <w:i/>
          <w:sz w:val="24"/>
          <w:szCs w:val="24"/>
        </w:rPr>
      </w:pPr>
      <w:r w:rsidRPr="00CE5AFA">
        <w:rPr>
          <w:rFonts w:ascii="Times New Roman" w:hAnsi="Times New Roman" w:cs="Times New Roman"/>
          <w:sz w:val="24"/>
          <w:szCs w:val="24"/>
        </w:rPr>
        <w:t>3)</w:t>
      </w:r>
      <w:r w:rsidRPr="00CE5AFA">
        <w:rPr>
          <w:rFonts w:ascii="Times New Roman" w:hAnsi="Times New Roman" w:cs="Times New Roman"/>
          <w:sz w:val="24"/>
          <w:szCs w:val="24"/>
        </w:rPr>
        <w:tab/>
        <w:t xml:space="preserve">Pendekatan kerangka pengeluaran jangka menengah </w:t>
      </w:r>
      <w:r w:rsidRPr="00CE5AFA">
        <w:rPr>
          <w:rFonts w:ascii="Times New Roman" w:hAnsi="Times New Roman" w:cs="Times New Roman"/>
          <w:i/>
          <w:sz w:val="24"/>
          <w:szCs w:val="24"/>
        </w:rPr>
        <w:t>(medium term expenditure framework-MTEF)</w:t>
      </w:r>
    </w:p>
    <w:p w:rsidR="00BE2E97" w:rsidRPr="00CE5AFA" w:rsidRDefault="00BE2E97" w:rsidP="00362CB6">
      <w:pPr>
        <w:spacing w:after="0" w:line="480" w:lineRule="auto"/>
        <w:ind w:left="284" w:firstLine="435"/>
        <w:jc w:val="both"/>
        <w:rPr>
          <w:rFonts w:ascii="Times New Roman" w:hAnsi="Times New Roman" w:cs="Times New Roman"/>
          <w:sz w:val="24"/>
          <w:szCs w:val="24"/>
        </w:rPr>
      </w:pPr>
      <w:r w:rsidRPr="00CE5AFA">
        <w:rPr>
          <w:rFonts w:ascii="Times New Roman" w:hAnsi="Times New Roman" w:cs="Times New Roman"/>
          <w:sz w:val="24"/>
          <w:szCs w:val="24"/>
        </w:rPr>
        <w:t xml:space="preserve">Adalah pendekatan dengan perspektif jangka menengah memberikan kerangka yang menyeluruh, mengembangkan disiplin fiscal, mengarahkan alokasi sumber daya agar lebih rasional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strategis,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meningkatkan kepercayaan masyarakat kepada pemerintah dengan pemberian pelayanan yang optimal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lebih efisien.</w:t>
      </w:r>
    </w:p>
    <w:p w:rsidR="00BE2E97" w:rsidRPr="00CE5AFA" w:rsidRDefault="00BE2E97" w:rsidP="00362CB6">
      <w:pPr>
        <w:spacing w:after="0" w:line="480" w:lineRule="auto"/>
        <w:jc w:val="both"/>
        <w:rPr>
          <w:rFonts w:ascii="Times New Roman" w:hAnsi="Times New Roman" w:cs="Times New Roman"/>
          <w:sz w:val="24"/>
          <w:szCs w:val="24"/>
        </w:rPr>
      </w:pPr>
    </w:p>
    <w:p w:rsidR="00BE2E97" w:rsidRPr="00CE5AFA" w:rsidRDefault="00BE2E97" w:rsidP="00362CB6">
      <w:pPr>
        <w:spacing w:after="0" w:line="480" w:lineRule="auto"/>
        <w:jc w:val="both"/>
        <w:rPr>
          <w:rFonts w:ascii="Times New Roman" w:hAnsi="Times New Roman" w:cs="Times New Roman"/>
          <w:sz w:val="24"/>
          <w:szCs w:val="24"/>
        </w:rPr>
      </w:pPr>
    </w:p>
    <w:p w:rsidR="00BE2E97" w:rsidRPr="00CE5AFA" w:rsidRDefault="00BE2E97" w:rsidP="00362CB6">
      <w:pPr>
        <w:spacing w:after="0" w:line="480" w:lineRule="auto"/>
        <w:jc w:val="both"/>
        <w:rPr>
          <w:rFonts w:ascii="Times New Roman" w:hAnsi="Times New Roman" w:cs="Times New Roman"/>
          <w:sz w:val="24"/>
          <w:szCs w:val="24"/>
        </w:rPr>
      </w:pPr>
    </w:p>
    <w:p w:rsidR="00BE2E97" w:rsidRPr="00CE5AFA" w:rsidRDefault="00BE2E97" w:rsidP="00362CB6">
      <w:pPr>
        <w:spacing w:after="0" w:line="480" w:lineRule="auto"/>
        <w:jc w:val="both"/>
        <w:rPr>
          <w:rFonts w:ascii="Times New Roman" w:hAnsi="Times New Roman" w:cs="Times New Roman"/>
          <w:sz w:val="24"/>
          <w:szCs w:val="24"/>
        </w:rPr>
      </w:pPr>
    </w:p>
    <w:p w:rsidR="00BE2E97" w:rsidRPr="00CE5AFA" w:rsidRDefault="00BE2E97" w:rsidP="00362CB6">
      <w:pPr>
        <w:spacing w:after="0" w:line="480" w:lineRule="auto"/>
        <w:jc w:val="both"/>
        <w:rPr>
          <w:rFonts w:ascii="Times New Roman" w:hAnsi="Times New Roman" w:cs="Times New Roman"/>
          <w:sz w:val="24"/>
          <w:szCs w:val="24"/>
        </w:rPr>
      </w:pPr>
    </w:p>
    <w:p w:rsidR="00BE2E97" w:rsidRPr="00CE5AFA" w:rsidRDefault="00BE2E97" w:rsidP="00362CB6">
      <w:pPr>
        <w:spacing w:after="0" w:line="480" w:lineRule="auto"/>
        <w:jc w:val="both"/>
        <w:rPr>
          <w:rFonts w:ascii="Times New Roman" w:hAnsi="Times New Roman" w:cs="Times New Roman"/>
          <w:b/>
          <w:sz w:val="24"/>
          <w:szCs w:val="24"/>
        </w:rPr>
      </w:pPr>
      <w:r w:rsidRPr="00CE5AFA">
        <w:rPr>
          <w:rFonts w:ascii="Times New Roman" w:hAnsi="Times New Roman" w:cs="Times New Roman"/>
          <w:b/>
          <w:sz w:val="24"/>
          <w:szCs w:val="24"/>
        </w:rPr>
        <w:lastRenderedPageBreak/>
        <w:t>2.2.2</w:t>
      </w:r>
      <w:r w:rsidRPr="00CE5AFA">
        <w:rPr>
          <w:rFonts w:ascii="Times New Roman" w:hAnsi="Times New Roman" w:cs="Times New Roman"/>
          <w:b/>
          <w:sz w:val="24"/>
          <w:szCs w:val="24"/>
        </w:rPr>
        <w:tab/>
        <w:t>Pengertian Angaran</w:t>
      </w:r>
    </w:p>
    <w:p w:rsidR="00BE2E97" w:rsidRPr="00CE5AFA" w:rsidRDefault="00BE2E97" w:rsidP="00362CB6">
      <w:pPr>
        <w:spacing w:after="0" w:line="480" w:lineRule="auto"/>
        <w:ind w:firstLine="720"/>
        <w:jc w:val="both"/>
        <w:rPr>
          <w:rFonts w:ascii="Times New Roman" w:hAnsi="Times New Roman" w:cs="Times New Roman"/>
          <w:sz w:val="24"/>
          <w:szCs w:val="24"/>
        </w:rPr>
      </w:pPr>
      <w:r w:rsidRPr="00CE5AFA">
        <w:rPr>
          <w:rFonts w:ascii="Times New Roman" w:hAnsi="Times New Roman" w:cs="Times New Roman"/>
          <w:sz w:val="24"/>
          <w:szCs w:val="24"/>
        </w:rPr>
        <w:t xml:space="preserve">Salah satu fungsi manajemen adalah perencanaan </w:t>
      </w:r>
      <w:r w:rsidRPr="00CE5AFA">
        <w:rPr>
          <w:rFonts w:ascii="Times New Roman" w:hAnsi="Times New Roman" w:cs="Times New Roman"/>
          <w:i/>
          <w:sz w:val="24"/>
          <w:szCs w:val="24"/>
        </w:rPr>
        <w:t>(planning)</w:t>
      </w:r>
      <w:r w:rsidRPr="00CE5AFA">
        <w:rPr>
          <w:rFonts w:ascii="Times New Roman" w:hAnsi="Times New Roman" w:cs="Times New Roman"/>
          <w:sz w:val="24"/>
          <w:szCs w:val="24"/>
        </w:rPr>
        <w:t xml:space="preserve">. Perencanaan merupakan tindakan yang dibuat berdasarkan fakta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asumsi mengenai gambaran kegiatan yang dilakukan pada waktu yang akan datang dalam mencapai tujuan yang diinginkan. Perencanaan berarti menentukan sebelumnya kegiatan yang mungkin dapat dilakukan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bagaimana cara melakukannya. Keberhasilan suatu kegiatan dalam pencapaian tujuannya yang efisien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efektif ditentukan oleh a</w:t>
      </w:r>
      <w:r w:rsidR="006561E0">
        <w:rPr>
          <w:rFonts w:ascii="Times New Roman" w:hAnsi="Times New Roman" w:cs="Times New Roman"/>
          <w:sz w:val="24"/>
          <w:szCs w:val="24"/>
        </w:rPr>
        <w:t>dan</w:t>
      </w:r>
      <w:r w:rsidRPr="00CE5AFA">
        <w:rPr>
          <w:rFonts w:ascii="Times New Roman" w:hAnsi="Times New Roman" w:cs="Times New Roman"/>
          <w:sz w:val="24"/>
          <w:szCs w:val="24"/>
        </w:rPr>
        <w:t>ya perencanaan yang matang, organisasi yang tepat, serta pengelolaan yang baik.</w:t>
      </w:r>
    </w:p>
    <w:p w:rsidR="00BE2E97" w:rsidRPr="00CE5AFA" w:rsidRDefault="00BE2E97" w:rsidP="00362CB6">
      <w:pPr>
        <w:spacing w:after="0" w:line="480" w:lineRule="auto"/>
        <w:ind w:firstLine="720"/>
        <w:jc w:val="both"/>
        <w:rPr>
          <w:rFonts w:ascii="Times New Roman" w:hAnsi="Times New Roman" w:cs="Times New Roman"/>
          <w:sz w:val="24"/>
          <w:szCs w:val="24"/>
        </w:rPr>
      </w:pPr>
      <w:r w:rsidRPr="00CE5AFA">
        <w:rPr>
          <w:rFonts w:ascii="Times New Roman" w:hAnsi="Times New Roman" w:cs="Times New Roman"/>
          <w:sz w:val="24"/>
          <w:szCs w:val="24"/>
        </w:rPr>
        <w:t>Se</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gkan Nafarin (2013:11), mendifinisikan bahwa “Anggaran </w:t>
      </w:r>
      <w:r w:rsidRPr="00CE5AFA">
        <w:rPr>
          <w:rFonts w:ascii="Times New Roman" w:hAnsi="Times New Roman" w:cs="Times New Roman"/>
          <w:i/>
          <w:sz w:val="24"/>
          <w:szCs w:val="24"/>
        </w:rPr>
        <w:t>(budget)</w:t>
      </w:r>
      <w:r w:rsidRPr="00CE5AFA">
        <w:rPr>
          <w:rFonts w:ascii="Times New Roman" w:hAnsi="Times New Roman" w:cs="Times New Roman"/>
          <w:sz w:val="24"/>
          <w:szCs w:val="24"/>
        </w:rPr>
        <w:t xml:space="preserve"> merupakan rencana tertulis mengenai kegiatan suatu organisasi yang dinyatakan dalam suatu uang, tetapi dapat juga dinyatakan dalam satuan barang/jasa”. </w:t>
      </w:r>
    </w:p>
    <w:p w:rsidR="00BE2E97" w:rsidRPr="00CE5AFA" w:rsidRDefault="00BE2E97" w:rsidP="00362CB6">
      <w:pPr>
        <w:spacing w:after="0" w:line="480" w:lineRule="auto"/>
        <w:ind w:firstLine="720"/>
        <w:jc w:val="both"/>
        <w:rPr>
          <w:rFonts w:ascii="Times New Roman" w:hAnsi="Times New Roman" w:cs="Times New Roman"/>
          <w:sz w:val="24"/>
          <w:szCs w:val="24"/>
        </w:rPr>
      </w:pPr>
      <w:r w:rsidRPr="00CE5AFA">
        <w:rPr>
          <w:rFonts w:ascii="Times New Roman" w:hAnsi="Times New Roman" w:cs="Times New Roman"/>
          <w:sz w:val="24"/>
          <w:szCs w:val="24"/>
        </w:rPr>
        <w:t xml:space="preserve">Sasongko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Parulian (2015:2), berpendapat bahwa “Anggaran adalah rencana kegiatan yang akan dijalankan oleh manajemen dalam satu periode yang tertuang secara kuantitatif. Informasi yang dapat diperoleh dari anggaran di antaranya jumlah produk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harga jualnya untuk tahun depan”. </w:t>
      </w:r>
    </w:p>
    <w:p w:rsidR="00BE2E97" w:rsidRPr="00CE5AFA" w:rsidRDefault="00BE2E97" w:rsidP="00362CB6">
      <w:pPr>
        <w:spacing w:after="0" w:line="480" w:lineRule="auto"/>
        <w:ind w:firstLine="720"/>
        <w:jc w:val="both"/>
        <w:rPr>
          <w:rFonts w:ascii="Times New Roman" w:hAnsi="Times New Roman" w:cs="Times New Roman"/>
          <w:sz w:val="24"/>
          <w:szCs w:val="24"/>
        </w:rPr>
      </w:pPr>
      <w:r w:rsidRPr="00CE5AFA">
        <w:rPr>
          <w:rFonts w:ascii="Times New Roman" w:hAnsi="Times New Roman" w:cs="Times New Roman"/>
          <w:sz w:val="24"/>
          <w:szCs w:val="24"/>
        </w:rPr>
        <w:t xml:space="preserve">Dari definisi tersebut dapat disimpulkan bahwa secara umum anggaran merupakan suatu rencana kerja yang disusun secara sistematis yang dinyatakan dalam satuan uang, barang atau jasa untuk waktu periode yang akan datang. </w:t>
      </w:r>
    </w:p>
    <w:p w:rsidR="00BE2E97" w:rsidRPr="00CE5AFA" w:rsidRDefault="00BE2E97" w:rsidP="00362CB6">
      <w:pPr>
        <w:spacing w:after="0" w:line="480" w:lineRule="auto"/>
        <w:jc w:val="both"/>
        <w:rPr>
          <w:rFonts w:ascii="Times New Roman" w:hAnsi="Times New Roman" w:cs="Times New Roman"/>
          <w:sz w:val="24"/>
          <w:szCs w:val="24"/>
        </w:rPr>
      </w:pPr>
    </w:p>
    <w:p w:rsidR="00BE2E97" w:rsidRPr="00CE5AFA" w:rsidRDefault="00BE2E97" w:rsidP="00362CB6">
      <w:pPr>
        <w:spacing w:after="0" w:line="480" w:lineRule="auto"/>
        <w:jc w:val="both"/>
        <w:rPr>
          <w:rFonts w:ascii="Times New Roman" w:hAnsi="Times New Roman" w:cs="Times New Roman"/>
          <w:sz w:val="24"/>
          <w:szCs w:val="24"/>
        </w:rPr>
      </w:pPr>
    </w:p>
    <w:p w:rsidR="00BE2E97" w:rsidRPr="00CE5AFA" w:rsidRDefault="00BE2E97" w:rsidP="00362CB6">
      <w:pPr>
        <w:spacing w:after="0" w:line="480" w:lineRule="auto"/>
        <w:jc w:val="both"/>
        <w:rPr>
          <w:rFonts w:ascii="Times New Roman" w:hAnsi="Times New Roman" w:cs="Times New Roman"/>
          <w:sz w:val="24"/>
          <w:szCs w:val="24"/>
        </w:rPr>
      </w:pPr>
    </w:p>
    <w:p w:rsidR="00BE2E97" w:rsidRPr="00CE5AFA" w:rsidRDefault="00BE2E97" w:rsidP="00362CB6">
      <w:pPr>
        <w:spacing w:after="0" w:line="480" w:lineRule="auto"/>
        <w:jc w:val="both"/>
        <w:rPr>
          <w:rFonts w:ascii="Times New Roman" w:hAnsi="Times New Roman" w:cs="Times New Roman"/>
          <w:sz w:val="24"/>
          <w:szCs w:val="24"/>
        </w:rPr>
      </w:pPr>
    </w:p>
    <w:p w:rsidR="00BE2E97" w:rsidRPr="00CE5AFA" w:rsidRDefault="00BE2E97" w:rsidP="00362CB6">
      <w:pPr>
        <w:spacing w:after="0" w:line="480" w:lineRule="auto"/>
        <w:jc w:val="both"/>
        <w:rPr>
          <w:rFonts w:ascii="Times New Roman" w:hAnsi="Times New Roman" w:cs="Times New Roman"/>
          <w:b/>
          <w:sz w:val="24"/>
          <w:szCs w:val="24"/>
        </w:rPr>
      </w:pPr>
      <w:r w:rsidRPr="00CE5AFA">
        <w:rPr>
          <w:rFonts w:ascii="Times New Roman" w:hAnsi="Times New Roman" w:cs="Times New Roman"/>
          <w:b/>
          <w:sz w:val="24"/>
          <w:szCs w:val="24"/>
        </w:rPr>
        <w:lastRenderedPageBreak/>
        <w:t xml:space="preserve">2.2.3 </w:t>
      </w:r>
      <w:r w:rsidRPr="00CE5AFA">
        <w:rPr>
          <w:rFonts w:ascii="Times New Roman" w:hAnsi="Times New Roman" w:cs="Times New Roman"/>
          <w:b/>
          <w:sz w:val="24"/>
          <w:szCs w:val="24"/>
        </w:rPr>
        <w:tab/>
        <w:t xml:space="preserve">Fungsi Anggaran </w:t>
      </w:r>
    </w:p>
    <w:p w:rsidR="00BE2E97" w:rsidRPr="00CE5AFA" w:rsidRDefault="00BE2E97" w:rsidP="00362CB6">
      <w:pPr>
        <w:spacing w:after="0" w:line="480" w:lineRule="auto"/>
        <w:ind w:firstLine="720"/>
        <w:jc w:val="both"/>
        <w:rPr>
          <w:rFonts w:ascii="Times New Roman" w:hAnsi="Times New Roman" w:cs="Times New Roman"/>
          <w:sz w:val="24"/>
          <w:szCs w:val="24"/>
        </w:rPr>
      </w:pPr>
      <w:r w:rsidRPr="00CE5AFA">
        <w:rPr>
          <w:rFonts w:ascii="Times New Roman" w:hAnsi="Times New Roman" w:cs="Times New Roman"/>
          <w:sz w:val="24"/>
          <w:szCs w:val="24"/>
        </w:rPr>
        <w:t xml:space="preserve">Menurut Nafarin (2013:5), seluruh fungsi anggaran di dalam suatu organisasi dapat dikelompokkan ke dalam empat fungsi pokok, yaitu fungsi: </w:t>
      </w:r>
    </w:p>
    <w:p w:rsidR="00BE2E97" w:rsidRPr="00CE5AFA" w:rsidRDefault="00BE2E97" w:rsidP="00362CB6">
      <w:pPr>
        <w:spacing w:after="0" w:line="480" w:lineRule="auto"/>
        <w:ind w:left="284"/>
        <w:jc w:val="both"/>
        <w:rPr>
          <w:rFonts w:ascii="Times New Roman" w:hAnsi="Times New Roman" w:cs="Times New Roman"/>
          <w:sz w:val="24"/>
          <w:szCs w:val="24"/>
        </w:rPr>
      </w:pPr>
      <w:r w:rsidRPr="00CE5AFA">
        <w:rPr>
          <w:rFonts w:ascii="Times New Roman" w:hAnsi="Times New Roman" w:cs="Times New Roman"/>
          <w:sz w:val="24"/>
          <w:szCs w:val="24"/>
        </w:rPr>
        <w:t>1)</w:t>
      </w:r>
      <w:r w:rsidRPr="00CE5AFA">
        <w:rPr>
          <w:rFonts w:ascii="Times New Roman" w:hAnsi="Times New Roman" w:cs="Times New Roman"/>
          <w:sz w:val="24"/>
          <w:szCs w:val="24"/>
        </w:rPr>
        <w:tab/>
      </w:r>
      <w:r w:rsidRPr="00CE5AFA">
        <w:rPr>
          <w:rFonts w:ascii="Times New Roman" w:hAnsi="Times New Roman" w:cs="Times New Roman"/>
          <w:i/>
          <w:sz w:val="24"/>
          <w:szCs w:val="24"/>
        </w:rPr>
        <w:t>Planning</w:t>
      </w:r>
      <w:r w:rsidRPr="00CE5AFA">
        <w:rPr>
          <w:rFonts w:ascii="Times New Roman" w:hAnsi="Times New Roman" w:cs="Times New Roman"/>
          <w:sz w:val="24"/>
          <w:szCs w:val="24"/>
        </w:rPr>
        <w:t xml:space="preserve"> (Perencanaan) </w:t>
      </w:r>
    </w:p>
    <w:p w:rsidR="00BE2E97" w:rsidRPr="00CE5AFA" w:rsidRDefault="00BE2E97" w:rsidP="00362CB6">
      <w:pPr>
        <w:spacing w:after="0" w:line="480" w:lineRule="auto"/>
        <w:ind w:left="284" w:firstLine="436"/>
        <w:jc w:val="both"/>
        <w:rPr>
          <w:rFonts w:ascii="Times New Roman" w:hAnsi="Times New Roman" w:cs="Times New Roman"/>
          <w:sz w:val="24"/>
          <w:szCs w:val="24"/>
        </w:rPr>
      </w:pPr>
      <w:r w:rsidRPr="00CE5AFA">
        <w:rPr>
          <w:rFonts w:ascii="Times New Roman" w:hAnsi="Times New Roman" w:cs="Times New Roman"/>
          <w:sz w:val="24"/>
          <w:szCs w:val="24"/>
        </w:rPr>
        <w:t xml:space="preserve">Didalam fungsi ini ditetapkan tujuan jangka panjang, tujuan jangka pendek, sasaran yang ingin dicapai, strategi yang akan digunakan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sebagainya. didalam fungsi ini berkaitan dengan segala sesuatu yang ingin dihasilakan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dicapai perusahaan di masa mendatang. termasuk di dalamnya menetapkan produk yang akan dihasilkan, bagaimana menghasilkannya, sumber daya yang dibutuhkan untuk menghasilkan produk tersebut, bagaimana memasarkan produk tersebut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sebagainya.</w:t>
      </w:r>
    </w:p>
    <w:p w:rsidR="00BE2E97" w:rsidRPr="00CE5AFA" w:rsidRDefault="00BE2E97" w:rsidP="00362CB6">
      <w:pPr>
        <w:spacing w:after="0" w:line="480" w:lineRule="auto"/>
        <w:ind w:left="284"/>
        <w:jc w:val="both"/>
        <w:rPr>
          <w:rFonts w:ascii="Times New Roman" w:hAnsi="Times New Roman" w:cs="Times New Roman"/>
          <w:sz w:val="24"/>
          <w:szCs w:val="24"/>
        </w:rPr>
      </w:pPr>
      <w:r w:rsidRPr="00CE5AFA">
        <w:rPr>
          <w:rFonts w:ascii="Times New Roman" w:hAnsi="Times New Roman" w:cs="Times New Roman"/>
          <w:sz w:val="24"/>
          <w:szCs w:val="24"/>
        </w:rPr>
        <w:t>2)</w:t>
      </w:r>
      <w:r w:rsidRPr="00CE5AFA">
        <w:rPr>
          <w:rFonts w:ascii="Times New Roman" w:hAnsi="Times New Roman" w:cs="Times New Roman"/>
          <w:sz w:val="24"/>
          <w:szCs w:val="24"/>
        </w:rPr>
        <w:tab/>
      </w:r>
      <w:r w:rsidRPr="00CE5AFA">
        <w:rPr>
          <w:rFonts w:ascii="Times New Roman" w:hAnsi="Times New Roman" w:cs="Times New Roman"/>
          <w:i/>
          <w:sz w:val="24"/>
          <w:szCs w:val="24"/>
        </w:rPr>
        <w:t xml:space="preserve">Organizing </w:t>
      </w:r>
      <w:r w:rsidRPr="00CE5AFA">
        <w:rPr>
          <w:rFonts w:ascii="Times New Roman" w:hAnsi="Times New Roman" w:cs="Times New Roman"/>
          <w:sz w:val="24"/>
          <w:szCs w:val="24"/>
        </w:rPr>
        <w:t xml:space="preserve">(Pengorganisasian) </w:t>
      </w:r>
    </w:p>
    <w:p w:rsidR="00BE2E97" w:rsidRPr="00CE5AFA" w:rsidRDefault="00BE2E97" w:rsidP="00362CB6">
      <w:pPr>
        <w:spacing w:after="0" w:line="480" w:lineRule="auto"/>
        <w:ind w:left="284" w:firstLine="436"/>
        <w:jc w:val="both"/>
        <w:rPr>
          <w:rFonts w:ascii="Times New Roman" w:hAnsi="Times New Roman" w:cs="Times New Roman"/>
          <w:sz w:val="24"/>
          <w:szCs w:val="24"/>
        </w:rPr>
      </w:pPr>
      <w:r w:rsidRPr="00CE5AFA">
        <w:rPr>
          <w:rFonts w:ascii="Times New Roman" w:hAnsi="Times New Roman" w:cs="Times New Roman"/>
          <w:sz w:val="24"/>
          <w:szCs w:val="24"/>
        </w:rPr>
        <w:t xml:space="preserve">Setelah segala sesuatu yang ingin dihasilkan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dicapai perusahaan di masa depan telah ditetapkan, maka perusahaan harus mencari sumber daya yang dibutuhkan untuk merealisasikan rencana yang telah tersebut. Dimulai dari upaya memperoleh bahan baku, mencari mesin yang dibutuhkan untuk mengelola bahan tersebut, bangunan yang dibutuhkan untuk mengelola produk tersebut, mencari tenaga kerja dengan kualifikasi yang dibutuhkan, mencari modal yang dibutuhkan untuk menghasilkan produk yang direncanakan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sebagainya. </w:t>
      </w:r>
    </w:p>
    <w:p w:rsidR="00BE2E97" w:rsidRPr="00CE5AFA" w:rsidRDefault="00BE2E97" w:rsidP="00362CB6">
      <w:pPr>
        <w:spacing w:after="0" w:line="480" w:lineRule="auto"/>
        <w:jc w:val="both"/>
        <w:rPr>
          <w:rFonts w:ascii="Times New Roman" w:hAnsi="Times New Roman" w:cs="Times New Roman"/>
          <w:sz w:val="24"/>
          <w:szCs w:val="24"/>
        </w:rPr>
      </w:pPr>
    </w:p>
    <w:p w:rsidR="00BE2E97" w:rsidRPr="00CE5AFA" w:rsidRDefault="00BE2E97" w:rsidP="00362CB6">
      <w:pPr>
        <w:spacing w:after="0" w:line="480" w:lineRule="auto"/>
        <w:jc w:val="both"/>
        <w:rPr>
          <w:rFonts w:ascii="Times New Roman" w:hAnsi="Times New Roman" w:cs="Times New Roman"/>
          <w:sz w:val="24"/>
          <w:szCs w:val="24"/>
        </w:rPr>
      </w:pPr>
    </w:p>
    <w:p w:rsidR="00BE2E97" w:rsidRPr="00CE5AFA" w:rsidRDefault="00BE2E97" w:rsidP="00362CB6">
      <w:pPr>
        <w:spacing w:after="0" w:line="480" w:lineRule="auto"/>
        <w:jc w:val="both"/>
        <w:rPr>
          <w:rFonts w:ascii="Times New Roman" w:hAnsi="Times New Roman" w:cs="Times New Roman"/>
          <w:sz w:val="24"/>
          <w:szCs w:val="24"/>
        </w:rPr>
      </w:pPr>
    </w:p>
    <w:p w:rsidR="00BE2E97" w:rsidRPr="00CE5AFA" w:rsidRDefault="00BE2E97" w:rsidP="00362CB6">
      <w:pPr>
        <w:spacing w:after="0" w:line="480" w:lineRule="auto"/>
        <w:ind w:left="284"/>
        <w:jc w:val="both"/>
        <w:rPr>
          <w:rFonts w:ascii="Times New Roman" w:hAnsi="Times New Roman" w:cs="Times New Roman"/>
          <w:sz w:val="24"/>
          <w:szCs w:val="24"/>
        </w:rPr>
      </w:pPr>
      <w:r w:rsidRPr="00CE5AFA">
        <w:rPr>
          <w:rFonts w:ascii="Times New Roman" w:hAnsi="Times New Roman" w:cs="Times New Roman"/>
          <w:sz w:val="24"/>
          <w:szCs w:val="24"/>
        </w:rPr>
        <w:lastRenderedPageBreak/>
        <w:t>3)</w:t>
      </w:r>
      <w:r w:rsidRPr="00CE5AFA">
        <w:rPr>
          <w:rFonts w:ascii="Times New Roman" w:hAnsi="Times New Roman" w:cs="Times New Roman"/>
          <w:sz w:val="24"/>
          <w:szCs w:val="24"/>
        </w:rPr>
        <w:tab/>
      </w:r>
      <w:r w:rsidRPr="00CE5AFA">
        <w:rPr>
          <w:rFonts w:ascii="Times New Roman" w:hAnsi="Times New Roman" w:cs="Times New Roman"/>
          <w:i/>
          <w:sz w:val="24"/>
          <w:szCs w:val="24"/>
        </w:rPr>
        <w:t>Actuating</w:t>
      </w:r>
      <w:r w:rsidRPr="00CE5AFA">
        <w:rPr>
          <w:rFonts w:ascii="Times New Roman" w:hAnsi="Times New Roman" w:cs="Times New Roman"/>
          <w:sz w:val="24"/>
          <w:szCs w:val="24"/>
        </w:rPr>
        <w:t xml:space="preserve"> (Menggerakkan) </w:t>
      </w:r>
    </w:p>
    <w:p w:rsidR="00BE2E97" w:rsidRPr="00CE5AFA" w:rsidRDefault="00BE2E97" w:rsidP="00362CB6">
      <w:pPr>
        <w:spacing w:after="0" w:line="480" w:lineRule="auto"/>
        <w:ind w:left="284" w:firstLine="436"/>
        <w:jc w:val="both"/>
        <w:rPr>
          <w:rFonts w:ascii="Times New Roman" w:hAnsi="Times New Roman" w:cs="Times New Roman"/>
          <w:sz w:val="24"/>
          <w:szCs w:val="24"/>
        </w:rPr>
      </w:pPr>
      <w:r w:rsidRPr="00CE5AFA">
        <w:rPr>
          <w:rFonts w:ascii="Times New Roman" w:hAnsi="Times New Roman" w:cs="Times New Roman"/>
          <w:sz w:val="24"/>
          <w:szCs w:val="24"/>
        </w:rPr>
        <w:t xml:space="preserve">Setelah sumber daya yang dibutuhkan diperoleh, maka tugas manajemen selanjutnya adalah mengarahkan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mengelola setiap sumber daya yang telah dimiliki perusahaan tersebut agar dapat digunakan sesuai dengan fungsinya masing-masing. Setiap seumber daya yang ada harus dikerahkan, dikoordinasikan satu dengan lainnya agar dapat bekerja optimal untuk mencapai tujuan perusahaan. </w:t>
      </w:r>
    </w:p>
    <w:p w:rsidR="00BE2E97" w:rsidRPr="00CE5AFA" w:rsidRDefault="00BE2E97" w:rsidP="00362CB6">
      <w:pPr>
        <w:spacing w:after="0" w:line="480" w:lineRule="auto"/>
        <w:ind w:left="284"/>
        <w:jc w:val="both"/>
        <w:rPr>
          <w:rFonts w:ascii="Times New Roman" w:hAnsi="Times New Roman" w:cs="Times New Roman"/>
          <w:sz w:val="24"/>
          <w:szCs w:val="24"/>
        </w:rPr>
      </w:pPr>
      <w:r w:rsidRPr="00CE5AFA">
        <w:rPr>
          <w:rFonts w:ascii="Times New Roman" w:hAnsi="Times New Roman" w:cs="Times New Roman"/>
          <w:sz w:val="24"/>
          <w:szCs w:val="24"/>
        </w:rPr>
        <w:t>4)</w:t>
      </w:r>
      <w:r w:rsidRPr="00CE5AFA">
        <w:rPr>
          <w:rFonts w:ascii="Times New Roman" w:hAnsi="Times New Roman" w:cs="Times New Roman"/>
          <w:sz w:val="24"/>
          <w:szCs w:val="24"/>
        </w:rPr>
        <w:tab/>
      </w:r>
      <w:r w:rsidRPr="00CE5AFA">
        <w:rPr>
          <w:rFonts w:ascii="Times New Roman" w:hAnsi="Times New Roman" w:cs="Times New Roman"/>
          <w:i/>
          <w:sz w:val="24"/>
          <w:szCs w:val="24"/>
        </w:rPr>
        <w:t>Controlling</w:t>
      </w:r>
      <w:r w:rsidRPr="00CE5AFA">
        <w:rPr>
          <w:rFonts w:ascii="Times New Roman" w:hAnsi="Times New Roman" w:cs="Times New Roman"/>
          <w:sz w:val="24"/>
          <w:szCs w:val="24"/>
        </w:rPr>
        <w:t xml:space="preserve"> (Pengendalian) </w:t>
      </w:r>
    </w:p>
    <w:p w:rsidR="00BE2E97" w:rsidRPr="00CE5AFA" w:rsidRDefault="00BE2E97" w:rsidP="00362CB6">
      <w:pPr>
        <w:spacing w:after="0" w:line="480" w:lineRule="auto"/>
        <w:ind w:left="284" w:firstLine="436"/>
        <w:jc w:val="both"/>
        <w:rPr>
          <w:rFonts w:ascii="Times New Roman" w:hAnsi="Times New Roman" w:cs="Times New Roman"/>
          <w:sz w:val="24"/>
          <w:szCs w:val="24"/>
        </w:rPr>
      </w:pPr>
      <w:r w:rsidRPr="00CE5AFA">
        <w:rPr>
          <w:rFonts w:ascii="Times New Roman" w:hAnsi="Times New Roman" w:cs="Times New Roman"/>
          <w:sz w:val="24"/>
          <w:szCs w:val="24"/>
        </w:rPr>
        <w:t xml:space="preserve">Setelah sumber daya yang dibutuhkan perusahaan diperoleh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diarahkan untuk bekerja sesuai dengan fungsi masing-masing, maka langkah berikutnya adalah memastikan bahwa setiap sumber daya tersebut telah bekerja sesuai dengan rencana yang telah dibuat perusahaan untuk menjamin bahwa tujuan perusahaan secara umum dapat dicapai. Fungsi ini berkaitan erat dengan upaya untuk menjamin bahwa setiap sumber daya organisasi telah bekerja dengan efektif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efisien. </w:t>
      </w:r>
    </w:p>
    <w:p w:rsidR="00BE2E97" w:rsidRPr="00CE5AFA" w:rsidRDefault="00BE2E97" w:rsidP="00362CB6">
      <w:pPr>
        <w:spacing w:after="0" w:line="480" w:lineRule="auto"/>
        <w:ind w:firstLine="284"/>
        <w:jc w:val="both"/>
        <w:rPr>
          <w:rFonts w:ascii="Times New Roman" w:hAnsi="Times New Roman" w:cs="Times New Roman"/>
          <w:sz w:val="24"/>
          <w:szCs w:val="24"/>
        </w:rPr>
      </w:pPr>
      <w:r w:rsidRPr="00CE5AFA">
        <w:rPr>
          <w:rFonts w:ascii="Times New Roman" w:hAnsi="Times New Roman" w:cs="Times New Roman"/>
          <w:sz w:val="24"/>
          <w:szCs w:val="24"/>
        </w:rPr>
        <w:t>Se</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gkan menurut Sasongko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Parulian (2015:3) kelompok fungsi anggaran yaitu: </w:t>
      </w:r>
    </w:p>
    <w:p w:rsidR="00BE2E97" w:rsidRPr="00CE5AFA" w:rsidRDefault="00BE2E97" w:rsidP="00362CB6">
      <w:pPr>
        <w:spacing w:after="0" w:line="480" w:lineRule="auto"/>
        <w:ind w:left="284"/>
        <w:jc w:val="both"/>
        <w:rPr>
          <w:rFonts w:ascii="Times New Roman" w:hAnsi="Times New Roman" w:cs="Times New Roman"/>
          <w:sz w:val="24"/>
          <w:szCs w:val="24"/>
        </w:rPr>
      </w:pPr>
      <w:r w:rsidRPr="00CE5AFA">
        <w:rPr>
          <w:rFonts w:ascii="Times New Roman" w:hAnsi="Times New Roman" w:cs="Times New Roman"/>
          <w:sz w:val="24"/>
          <w:szCs w:val="24"/>
        </w:rPr>
        <w:t>1)</w:t>
      </w:r>
      <w:r w:rsidRPr="00CE5AFA">
        <w:rPr>
          <w:rFonts w:ascii="Times New Roman" w:hAnsi="Times New Roman" w:cs="Times New Roman"/>
          <w:sz w:val="24"/>
          <w:szCs w:val="24"/>
        </w:rPr>
        <w:tab/>
        <w:t xml:space="preserve">Perencanaan </w:t>
      </w:r>
    </w:p>
    <w:p w:rsidR="00BE2E97" w:rsidRPr="00CE5AFA" w:rsidRDefault="00BE2E97" w:rsidP="00362CB6">
      <w:pPr>
        <w:spacing w:after="0" w:line="480" w:lineRule="auto"/>
        <w:ind w:left="284" w:firstLine="436"/>
        <w:jc w:val="both"/>
        <w:rPr>
          <w:rFonts w:ascii="Times New Roman" w:hAnsi="Times New Roman" w:cs="Times New Roman"/>
          <w:sz w:val="24"/>
          <w:szCs w:val="24"/>
        </w:rPr>
      </w:pPr>
      <w:r w:rsidRPr="00CE5AFA">
        <w:rPr>
          <w:rFonts w:ascii="Times New Roman" w:hAnsi="Times New Roman" w:cs="Times New Roman"/>
          <w:sz w:val="24"/>
          <w:szCs w:val="24"/>
        </w:rPr>
        <w:t xml:space="preserve">Anggaran memberikan arahan bagi penyusunan tujuan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kebijakan perusahaan. </w:t>
      </w:r>
    </w:p>
    <w:p w:rsidR="00BE2E97" w:rsidRPr="00CE5AFA" w:rsidRDefault="00BE2E97" w:rsidP="00362CB6">
      <w:pPr>
        <w:spacing w:after="0" w:line="480" w:lineRule="auto"/>
        <w:ind w:left="284"/>
        <w:jc w:val="both"/>
        <w:rPr>
          <w:rFonts w:ascii="Times New Roman" w:hAnsi="Times New Roman" w:cs="Times New Roman"/>
          <w:sz w:val="24"/>
          <w:szCs w:val="24"/>
        </w:rPr>
      </w:pPr>
      <w:r w:rsidRPr="00CE5AFA">
        <w:rPr>
          <w:rFonts w:ascii="Times New Roman" w:hAnsi="Times New Roman" w:cs="Times New Roman"/>
          <w:sz w:val="24"/>
          <w:szCs w:val="24"/>
        </w:rPr>
        <w:t>2)</w:t>
      </w:r>
      <w:r w:rsidRPr="00CE5AFA">
        <w:rPr>
          <w:rFonts w:ascii="Times New Roman" w:hAnsi="Times New Roman" w:cs="Times New Roman"/>
          <w:sz w:val="24"/>
          <w:szCs w:val="24"/>
        </w:rPr>
        <w:tab/>
        <w:t xml:space="preserve">Koordinasi </w:t>
      </w:r>
    </w:p>
    <w:p w:rsidR="00BE2E97" w:rsidRPr="00CE5AFA" w:rsidRDefault="00BE2E97" w:rsidP="00362CB6">
      <w:pPr>
        <w:spacing w:after="0" w:line="480" w:lineRule="auto"/>
        <w:ind w:left="284" w:firstLine="436"/>
        <w:jc w:val="both"/>
        <w:rPr>
          <w:rFonts w:ascii="Times New Roman" w:hAnsi="Times New Roman" w:cs="Times New Roman"/>
          <w:sz w:val="24"/>
          <w:szCs w:val="24"/>
        </w:rPr>
      </w:pPr>
      <w:r w:rsidRPr="00CE5AFA">
        <w:rPr>
          <w:rFonts w:ascii="Times New Roman" w:hAnsi="Times New Roman" w:cs="Times New Roman"/>
          <w:sz w:val="24"/>
          <w:szCs w:val="24"/>
        </w:rPr>
        <w:t xml:space="preserve">Anggaran dapat mempermudah koordinasi antarbagian-bagian di dalam perusahaan. </w:t>
      </w:r>
    </w:p>
    <w:p w:rsidR="00BE2E97" w:rsidRPr="00CE5AFA" w:rsidRDefault="00BE2E97" w:rsidP="00362CB6">
      <w:pPr>
        <w:spacing w:after="0" w:line="480" w:lineRule="auto"/>
        <w:ind w:left="284"/>
        <w:jc w:val="both"/>
        <w:rPr>
          <w:rFonts w:ascii="Times New Roman" w:hAnsi="Times New Roman" w:cs="Times New Roman"/>
          <w:sz w:val="24"/>
          <w:szCs w:val="24"/>
        </w:rPr>
      </w:pPr>
      <w:r w:rsidRPr="00CE5AFA">
        <w:rPr>
          <w:rFonts w:ascii="Times New Roman" w:hAnsi="Times New Roman" w:cs="Times New Roman"/>
          <w:sz w:val="24"/>
          <w:szCs w:val="24"/>
        </w:rPr>
        <w:t>3)</w:t>
      </w:r>
      <w:r w:rsidRPr="00CE5AFA">
        <w:rPr>
          <w:rFonts w:ascii="Times New Roman" w:hAnsi="Times New Roman" w:cs="Times New Roman"/>
          <w:sz w:val="24"/>
          <w:szCs w:val="24"/>
        </w:rPr>
        <w:tab/>
        <w:t xml:space="preserve">Motivasi </w:t>
      </w:r>
    </w:p>
    <w:p w:rsidR="00BE2E97" w:rsidRPr="00CE5AFA" w:rsidRDefault="00BE2E97" w:rsidP="00362CB6">
      <w:pPr>
        <w:spacing w:after="0" w:line="480" w:lineRule="auto"/>
        <w:ind w:left="284" w:firstLine="436"/>
        <w:jc w:val="both"/>
        <w:rPr>
          <w:rFonts w:ascii="Times New Roman" w:hAnsi="Times New Roman" w:cs="Times New Roman"/>
          <w:sz w:val="24"/>
          <w:szCs w:val="24"/>
        </w:rPr>
      </w:pPr>
      <w:r w:rsidRPr="00CE5AFA">
        <w:rPr>
          <w:rFonts w:ascii="Times New Roman" w:hAnsi="Times New Roman" w:cs="Times New Roman"/>
          <w:sz w:val="24"/>
          <w:szCs w:val="24"/>
        </w:rPr>
        <w:lastRenderedPageBreak/>
        <w:t xml:space="preserve">Anggaran membuat manajemen dapat menetapkan target-target tertentu yang harus dicapai oleh perusahan. </w:t>
      </w:r>
    </w:p>
    <w:p w:rsidR="00BE2E97" w:rsidRPr="00CE5AFA" w:rsidRDefault="00BE2E97" w:rsidP="00362CB6">
      <w:pPr>
        <w:spacing w:after="0" w:line="480" w:lineRule="auto"/>
        <w:ind w:left="284"/>
        <w:jc w:val="both"/>
        <w:rPr>
          <w:rFonts w:ascii="Times New Roman" w:hAnsi="Times New Roman" w:cs="Times New Roman"/>
          <w:sz w:val="24"/>
          <w:szCs w:val="24"/>
        </w:rPr>
      </w:pPr>
      <w:r w:rsidRPr="00CE5AFA">
        <w:rPr>
          <w:rFonts w:ascii="Times New Roman" w:hAnsi="Times New Roman" w:cs="Times New Roman"/>
          <w:sz w:val="24"/>
          <w:szCs w:val="24"/>
        </w:rPr>
        <w:t>4)</w:t>
      </w:r>
      <w:r w:rsidRPr="00CE5AFA">
        <w:rPr>
          <w:rFonts w:ascii="Times New Roman" w:hAnsi="Times New Roman" w:cs="Times New Roman"/>
          <w:sz w:val="24"/>
          <w:szCs w:val="24"/>
        </w:rPr>
        <w:tab/>
        <w:t xml:space="preserve">Pengendalian </w:t>
      </w:r>
    </w:p>
    <w:p w:rsidR="00BE2E97" w:rsidRPr="00CE5AFA" w:rsidRDefault="00BE2E97" w:rsidP="00362CB6">
      <w:pPr>
        <w:spacing w:after="0" w:line="480" w:lineRule="auto"/>
        <w:ind w:left="284" w:firstLine="436"/>
        <w:jc w:val="both"/>
        <w:rPr>
          <w:rFonts w:ascii="Times New Roman" w:hAnsi="Times New Roman" w:cs="Times New Roman"/>
          <w:sz w:val="24"/>
          <w:szCs w:val="24"/>
        </w:rPr>
      </w:pPr>
      <w:r w:rsidRPr="00CE5AFA">
        <w:rPr>
          <w:rFonts w:ascii="Times New Roman" w:hAnsi="Times New Roman" w:cs="Times New Roman"/>
          <w:sz w:val="24"/>
          <w:szCs w:val="24"/>
        </w:rPr>
        <w:t xml:space="preserve">Keberadaan anggaran di perusahaan memungkinkan manajemen untuk melakukan fungsi pengendalian atas aktivitas-aktivitas yang dilaksanakan di dalam perusahaan. </w:t>
      </w:r>
    </w:p>
    <w:p w:rsidR="00BE2E97" w:rsidRPr="00CE5AFA" w:rsidRDefault="00BE2E97" w:rsidP="00362CB6">
      <w:pPr>
        <w:spacing w:after="0" w:line="480" w:lineRule="auto"/>
        <w:ind w:firstLine="284"/>
        <w:jc w:val="both"/>
        <w:rPr>
          <w:rFonts w:ascii="Times New Roman" w:hAnsi="Times New Roman" w:cs="Times New Roman"/>
          <w:sz w:val="24"/>
          <w:szCs w:val="24"/>
        </w:rPr>
      </w:pPr>
      <w:r w:rsidRPr="00CE5AFA">
        <w:rPr>
          <w:rFonts w:ascii="Times New Roman" w:hAnsi="Times New Roman" w:cs="Times New Roman"/>
          <w:sz w:val="24"/>
          <w:szCs w:val="24"/>
        </w:rPr>
        <w:t xml:space="preserve">Dari kedua definisi tersebut dapat disimpulkan bahwa fungsi anggaran memiliki fungsi yang terkait dengan fungsi perencanaan, fungsi pengorganisasian, fungsi menggerakkan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fungsi pengawasan. </w:t>
      </w:r>
    </w:p>
    <w:p w:rsidR="00BE2E97" w:rsidRPr="00CE5AFA" w:rsidRDefault="00BE2E97" w:rsidP="00362CB6">
      <w:pPr>
        <w:spacing w:after="0" w:line="480" w:lineRule="auto"/>
        <w:jc w:val="both"/>
        <w:rPr>
          <w:rFonts w:ascii="Times New Roman" w:hAnsi="Times New Roman" w:cs="Times New Roman"/>
          <w:sz w:val="24"/>
          <w:szCs w:val="24"/>
        </w:rPr>
      </w:pPr>
    </w:p>
    <w:p w:rsidR="00BE2E97" w:rsidRPr="00CE5AFA" w:rsidRDefault="00BE2E97" w:rsidP="00362CB6">
      <w:pPr>
        <w:spacing w:after="0" w:line="480" w:lineRule="auto"/>
        <w:jc w:val="both"/>
        <w:rPr>
          <w:rFonts w:ascii="Times New Roman" w:hAnsi="Times New Roman" w:cs="Times New Roman"/>
          <w:b/>
          <w:sz w:val="24"/>
          <w:szCs w:val="24"/>
        </w:rPr>
      </w:pPr>
      <w:r w:rsidRPr="00CE5AFA">
        <w:rPr>
          <w:rFonts w:ascii="Times New Roman" w:hAnsi="Times New Roman" w:cs="Times New Roman"/>
          <w:b/>
          <w:sz w:val="24"/>
          <w:szCs w:val="24"/>
        </w:rPr>
        <w:t>2.2.4</w:t>
      </w:r>
      <w:r w:rsidRPr="00CE5AFA">
        <w:rPr>
          <w:rFonts w:ascii="Times New Roman" w:hAnsi="Times New Roman" w:cs="Times New Roman"/>
          <w:b/>
          <w:sz w:val="24"/>
          <w:szCs w:val="24"/>
        </w:rPr>
        <w:tab/>
        <w:t xml:space="preserve">Pendekatan Penyusunan Anggaran </w:t>
      </w:r>
    </w:p>
    <w:p w:rsidR="00BE2E97" w:rsidRPr="00CE5AFA" w:rsidRDefault="00BE2E97" w:rsidP="00362CB6">
      <w:pPr>
        <w:spacing w:after="0" w:line="480" w:lineRule="auto"/>
        <w:ind w:firstLine="720"/>
        <w:jc w:val="both"/>
        <w:rPr>
          <w:rFonts w:ascii="Times New Roman" w:hAnsi="Times New Roman" w:cs="Times New Roman"/>
          <w:sz w:val="24"/>
          <w:szCs w:val="24"/>
        </w:rPr>
      </w:pPr>
      <w:r w:rsidRPr="00CE5AFA">
        <w:rPr>
          <w:rFonts w:ascii="Times New Roman" w:hAnsi="Times New Roman" w:cs="Times New Roman"/>
          <w:sz w:val="24"/>
          <w:szCs w:val="24"/>
        </w:rPr>
        <w:t xml:space="preserve">Dalam penyusunan sebuah anggaran sebuah instansi dapat menggunakan beberapa pendekatan Pendekatan-pendekatan ini merupakan perkembangan atas kelemahan pendekatan yang telah digunakan sebelumnya Seluruh instansi dapat memilih pendekatan penyusunan anggaran yang paling tepat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sesuai dengan karakteristik instansi dengan memperhatikan kelebihan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kekurangannya. Dengan demikian penyusunan anggaran memeiliki beberapa pendekatan, </w:t>
      </w:r>
    </w:p>
    <w:p w:rsidR="00BE2E97" w:rsidRPr="00CE5AFA" w:rsidRDefault="00BE2E97" w:rsidP="00362CB6">
      <w:pPr>
        <w:spacing w:after="0" w:line="480" w:lineRule="auto"/>
        <w:jc w:val="both"/>
        <w:rPr>
          <w:rFonts w:ascii="Times New Roman" w:hAnsi="Times New Roman" w:cs="Times New Roman"/>
          <w:sz w:val="24"/>
          <w:szCs w:val="24"/>
        </w:rPr>
      </w:pPr>
      <w:r w:rsidRPr="00CE5AFA">
        <w:rPr>
          <w:rFonts w:ascii="Times New Roman" w:hAnsi="Times New Roman" w:cs="Times New Roman"/>
          <w:sz w:val="24"/>
          <w:szCs w:val="24"/>
        </w:rPr>
        <w:t>Diantaranya.</w:t>
      </w:r>
    </w:p>
    <w:p w:rsidR="00BE2E97" w:rsidRPr="00CE5AFA" w:rsidRDefault="00BE2E97" w:rsidP="00362CB6">
      <w:pPr>
        <w:spacing w:after="0" w:line="480" w:lineRule="auto"/>
        <w:ind w:left="284"/>
        <w:jc w:val="both"/>
        <w:rPr>
          <w:rFonts w:ascii="Times New Roman" w:hAnsi="Times New Roman" w:cs="Times New Roman"/>
          <w:sz w:val="24"/>
          <w:szCs w:val="24"/>
        </w:rPr>
      </w:pPr>
      <w:r w:rsidRPr="00CE5AFA">
        <w:rPr>
          <w:rFonts w:ascii="Times New Roman" w:hAnsi="Times New Roman" w:cs="Times New Roman"/>
          <w:sz w:val="24"/>
          <w:szCs w:val="24"/>
        </w:rPr>
        <w:t>1)</w:t>
      </w:r>
      <w:r w:rsidRPr="00CE5AFA">
        <w:rPr>
          <w:rFonts w:ascii="Times New Roman" w:hAnsi="Times New Roman" w:cs="Times New Roman"/>
          <w:sz w:val="24"/>
          <w:szCs w:val="24"/>
        </w:rPr>
        <w:tab/>
        <w:t xml:space="preserve">Pendekatan Tradisional </w:t>
      </w:r>
    </w:p>
    <w:p w:rsidR="00BE2E97" w:rsidRPr="00CE5AFA" w:rsidRDefault="00BE2E97" w:rsidP="00362CB6">
      <w:pPr>
        <w:spacing w:after="0" w:line="480" w:lineRule="auto"/>
        <w:ind w:left="284" w:firstLine="436"/>
        <w:jc w:val="both"/>
        <w:rPr>
          <w:rFonts w:ascii="Times New Roman" w:hAnsi="Times New Roman" w:cs="Times New Roman"/>
          <w:sz w:val="24"/>
          <w:szCs w:val="24"/>
        </w:rPr>
      </w:pPr>
      <w:r w:rsidRPr="00CE5AFA">
        <w:rPr>
          <w:rFonts w:ascii="Times New Roman" w:hAnsi="Times New Roman" w:cs="Times New Roman"/>
          <w:sz w:val="24"/>
          <w:szCs w:val="24"/>
        </w:rPr>
        <w:t xml:space="preserve">Pendekatan anggaran Tradisional sering diseut juga dengan nama </w:t>
      </w:r>
      <w:r w:rsidRPr="00CE5AFA">
        <w:rPr>
          <w:rFonts w:ascii="Times New Roman" w:hAnsi="Times New Roman" w:cs="Times New Roman"/>
          <w:i/>
          <w:sz w:val="24"/>
          <w:szCs w:val="24"/>
        </w:rPr>
        <w:t xml:space="preserve">object of expenditures, incremental, </w:t>
      </w:r>
      <w:r w:rsidRPr="00CE5AFA">
        <w:rPr>
          <w:rFonts w:ascii="Times New Roman" w:hAnsi="Times New Roman" w:cs="Times New Roman"/>
          <w:sz w:val="24"/>
          <w:szCs w:val="24"/>
        </w:rPr>
        <w:t xml:space="preserve">ataupun </w:t>
      </w:r>
      <w:r w:rsidRPr="00CE5AFA">
        <w:rPr>
          <w:rFonts w:ascii="Times New Roman" w:hAnsi="Times New Roman" w:cs="Times New Roman"/>
          <w:i/>
          <w:sz w:val="24"/>
          <w:szCs w:val="24"/>
        </w:rPr>
        <w:t>line item</w:t>
      </w:r>
      <w:r w:rsidRPr="00CE5AFA">
        <w:rPr>
          <w:rFonts w:ascii="Times New Roman" w:hAnsi="Times New Roman" w:cs="Times New Roman"/>
          <w:sz w:val="24"/>
          <w:szCs w:val="24"/>
        </w:rPr>
        <w:t xml:space="preserve">, nama tersebut memiliki pengertian bahwa pendekatan anggaran Tradisional ini memiliki paradigma yang sangat </w:t>
      </w:r>
      <w:r w:rsidRPr="00CE5AFA">
        <w:rPr>
          <w:rFonts w:ascii="Times New Roman" w:hAnsi="Times New Roman" w:cs="Times New Roman"/>
          <w:sz w:val="24"/>
          <w:szCs w:val="24"/>
        </w:rPr>
        <w:lastRenderedPageBreak/>
        <w:t xml:space="preserve">sederhana pada setiap pengendalian biaya nya. Sebutan </w:t>
      </w:r>
      <w:r w:rsidRPr="00CE5AFA">
        <w:rPr>
          <w:rFonts w:ascii="Times New Roman" w:hAnsi="Times New Roman" w:cs="Times New Roman"/>
          <w:i/>
          <w:sz w:val="24"/>
          <w:szCs w:val="24"/>
        </w:rPr>
        <w:t>incremental</w:t>
      </w:r>
      <w:r w:rsidRPr="00CE5AFA">
        <w:rPr>
          <w:rFonts w:ascii="Times New Roman" w:hAnsi="Times New Roman" w:cs="Times New Roman"/>
          <w:sz w:val="24"/>
          <w:szCs w:val="24"/>
        </w:rPr>
        <w:t xml:space="preserve"> memiliki pengertian bahwa penentuan setiap jenis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biaya yang ada pada anggaran belanja dari suatu periode dalam sebuah instansi didasarkan pada presentase kenaikan tertentu dari setiap jenis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jumlah biaya jumlah yang sama dengan tahun anggaran sebelumnya. </w:t>
      </w:r>
    </w:p>
    <w:p w:rsidR="00BE2E97" w:rsidRPr="00CE5AFA" w:rsidRDefault="00BE2E97" w:rsidP="00362CB6">
      <w:pPr>
        <w:spacing w:after="0" w:line="480" w:lineRule="auto"/>
        <w:ind w:left="284" w:firstLine="436"/>
        <w:jc w:val="both"/>
        <w:rPr>
          <w:rFonts w:ascii="Times New Roman" w:hAnsi="Times New Roman" w:cs="Times New Roman"/>
          <w:sz w:val="24"/>
          <w:szCs w:val="24"/>
        </w:rPr>
      </w:pPr>
      <w:r w:rsidRPr="00CE5AFA">
        <w:rPr>
          <w:rFonts w:ascii="Times New Roman" w:hAnsi="Times New Roman" w:cs="Times New Roman"/>
          <w:sz w:val="24"/>
          <w:szCs w:val="24"/>
        </w:rPr>
        <w:t xml:space="preserve">Cara membuat anggaran dengan menggunakan pendekatan ini adalah dengan mengidentifikasi jenis belanja yang akan dilaksanakan oleh organisasi, jenis belanja yang memiliki kesamaan atau kemiripan akan dikelempokan dalam jenis kelompok tertentu. Jenis – jenis biaya yang biasanya dikelompokan meliputi, niaya pegawai, biaya perjalanan, biaya pemeliharaan, biaya administrasi kantor, dll. </w:t>
      </w:r>
    </w:p>
    <w:p w:rsidR="00BE2E97" w:rsidRPr="00CE5AFA" w:rsidRDefault="00BE2E97" w:rsidP="00362CB6">
      <w:pPr>
        <w:spacing w:after="0" w:line="480" w:lineRule="auto"/>
        <w:ind w:left="284" w:firstLine="436"/>
        <w:jc w:val="both"/>
        <w:rPr>
          <w:rFonts w:ascii="Times New Roman" w:hAnsi="Times New Roman" w:cs="Times New Roman"/>
          <w:sz w:val="24"/>
          <w:szCs w:val="24"/>
        </w:rPr>
      </w:pPr>
      <w:r w:rsidRPr="00CE5AFA">
        <w:rPr>
          <w:rFonts w:ascii="Times New Roman" w:hAnsi="Times New Roman" w:cs="Times New Roman"/>
          <w:sz w:val="24"/>
          <w:szCs w:val="24"/>
        </w:rPr>
        <w:t>Adapun ciri-ciri dari pendekatan penyusunan anggaran secara tradisional adalah.</w:t>
      </w:r>
    </w:p>
    <w:p w:rsidR="00BE2E97" w:rsidRPr="00CE5AFA" w:rsidRDefault="00BE2E97" w:rsidP="00362CB6">
      <w:pPr>
        <w:pStyle w:val="ListParagraph"/>
        <w:numPr>
          <w:ilvl w:val="0"/>
          <w:numId w:val="1"/>
        </w:numPr>
        <w:spacing w:after="0" w:line="480" w:lineRule="auto"/>
        <w:ind w:left="1134" w:hanging="426"/>
        <w:jc w:val="both"/>
        <w:rPr>
          <w:rFonts w:ascii="Times New Roman" w:hAnsi="Times New Roman" w:cs="Times New Roman"/>
          <w:sz w:val="24"/>
          <w:szCs w:val="24"/>
        </w:rPr>
      </w:pPr>
      <w:r w:rsidRPr="00CE5AFA">
        <w:rPr>
          <w:rFonts w:ascii="Times New Roman" w:hAnsi="Times New Roman" w:cs="Times New Roman"/>
          <w:sz w:val="24"/>
          <w:szCs w:val="24"/>
        </w:rPr>
        <w:t>Disusun berdasarkan daftar belanja ya</w:t>
      </w:r>
      <w:r w:rsidR="00E20C56" w:rsidRPr="00CE5AFA">
        <w:rPr>
          <w:rFonts w:ascii="Times New Roman" w:hAnsi="Times New Roman" w:cs="Times New Roman"/>
          <w:sz w:val="24"/>
          <w:szCs w:val="24"/>
        </w:rPr>
        <w:t xml:space="preserve">ng akan dilakukan oleh instansi </w:t>
      </w:r>
      <w:r w:rsidRPr="00CE5AFA">
        <w:rPr>
          <w:rFonts w:ascii="Times New Roman" w:hAnsi="Times New Roman" w:cs="Times New Roman"/>
          <w:sz w:val="24"/>
          <w:szCs w:val="24"/>
        </w:rPr>
        <w:t xml:space="preserve">sehingga bentuknya terlihat seperti daftar pos-pos belanja suatu instansi, </w:t>
      </w:r>
    </w:p>
    <w:p w:rsidR="00BE2E97" w:rsidRPr="00CE5AFA" w:rsidRDefault="00BE2E97" w:rsidP="00362CB6">
      <w:pPr>
        <w:pStyle w:val="ListParagraph"/>
        <w:numPr>
          <w:ilvl w:val="0"/>
          <w:numId w:val="1"/>
        </w:numPr>
        <w:spacing w:after="0" w:line="480" w:lineRule="auto"/>
        <w:ind w:left="1134" w:hanging="426"/>
        <w:jc w:val="both"/>
        <w:rPr>
          <w:rFonts w:ascii="Times New Roman" w:hAnsi="Times New Roman" w:cs="Times New Roman"/>
          <w:sz w:val="24"/>
          <w:szCs w:val="24"/>
        </w:rPr>
      </w:pPr>
      <w:r w:rsidRPr="00CE5AFA">
        <w:rPr>
          <w:rFonts w:ascii="Times New Roman" w:hAnsi="Times New Roman" w:cs="Times New Roman"/>
          <w:sz w:val="24"/>
          <w:szCs w:val="24"/>
        </w:rPr>
        <w:t>Bertujuan membatasi pengeluaran atau mengendalikan belanja organisasi,</w:t>
      </w:r>
    </w:p>
    <w:p w:rsidR="00BE2E97" w:rsidRPr="00CE5AFA" w:rsidRDefault="00BE2E97" w:rsidP="00362CB6">
      <w:pPr>
        <w:pStyle w:val="ListParagraph"/>
        <w:numPr>
          <w:ilvl w:val="0"/>
          <w:numId w:val="1"/>
        </w:numPr>
        <w:spacing w:after="0" w:line="480" w:lineRule="auto"/>
        <w:ind w:left="1134" w:hanging="426"/>
        <w:jc w:val="both"/>
        <w:rPr>
          <w:rFonts w:ascii="Times New Roman" w:hAnsi="Times New Roman" w:cs="Times New Roman"/>
          <w:sz w:val="24"/>
          <w:szCs w:val="24"/>
        </w:rPr>
      </w:pPr>
      <w:r w:rsidRPr="00CE5AFA">
        <w:rPr>
          <w:rFonts w:ascii="Times New Roman" w:hAnsi="Times New Roman" w:cs="Times New Roman"/>
          <w:sz w:val="24"/>
          <w:szCs w:val="24"/>
        </w:rPr>
        <w:t xml:space="preserve">Umumnya bersifat </w:t>
      </w:r>
      <w:r w:rsidRPr="00CE5AFA">
        <w:rPr>
          <w:rFonts w:ascii="Times New Roman" w:hAnsi="Times New Roman" w:cs="Times New Roman"/>
          <w:i/>
          <w:sz w:val="24"/>
          <w:szCs w:val="24"/>
        </w:rPr>
        <w:t>incremental</w:t>
      </w:r>
      <w:r w:rsidRPr="00CE5AFA">
        <w:rPr>
          <w:rFonts w:ascii="Times New Roman" w:hAnsi="Times New Roman" w:cs="Times New Roman"/>
          <w:sz w:val="24"/>
          <w:szCs w:val="24"/>
        </w:rPr>
        <w:t xml:space="preserve">. </w:t>
      </w:r>
    </w:p>
    <w:p w:rsidR="00BE2E97" w:rsidRPr="00CE5AFA" w:rsidRDefault="00BE2E97" w:rsidP="00362CB6">
      <w:pPr>
        <w:spacing w:after="0" w:line="480" w:lineRule="auto"/>
        <w:ind w:left="720" w:firstLine="414"/>
        <w:jc w:val="both"/>
        <w:rPr>
          <w:rFonts w:ascii="Times New Roman" w:hAnsi="Times New Roman" w:cs="Times New Roman"/>
          <w:sz w:val="24"/>
          <w:szCs w:val="24"/>
        </w:rPr>
      </w:pPr>
      <w:r w:rsidRPr="00CE5AFA">
        <w:rPr>
          <w:rFonts w:ascii="Times New Roman" w:hAnsi="Times New Roman" w:cs="Times New Roman"/>
          <w:sz w:val="24"/>
          <w:szCs w:val="24"/>
        </w:rPr>
        <w:t xml:space="preserve">Penyusunan anggaran dengan menggunakan pendekatan tradisional memiliki beberapa kelebihan, yaitu dari bentuknya yang sangat sederhana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mudah untuk di implementasikan. Tetapi dari kelebihan yang dimiliki tentunya pendekatan ini memiliki kelemahan yang harus diperbaiki diantaranya adalah:</w:t>
      </w:r>
    </w:p>
    <w:p w:rsidR="00E20C56" w:rsidRPr="00CE5AFA" w:rsidRDefault="00E20C56" w:rsidP="00362CB6">
      <w:pPr>
        <w:spacing w:after="0" w:line="480" w:lineRule="auto"/>
        <w:ind w:left="720" w:firstLine="414"/>
        <w:jc w:val="both"/>
        <w:rPr>
          <w:rFonts w:ascii="Times New Roman" w:hAnsi="Times New Roman" w:cs="Times New Roman"/>
          <w:sz w:val="24"/>
          <w:szCs w:val="24"/>
        </w:rPr>
      </w:pPr>
    </w:p>
    <w:p w:rsidR="00E20C56" w:rsidRPr="00CE5AFA" w:rsidRDefault="00E20C56" w:rsidP="00362CB6">
      <w:pPr>
        <w:spacing w:after="0" w:line="480" w:lineRule="auto"/>
        <w:ind w:left="720" w:firstLine="414"/>
        <w:jc w:val="both"/>
        <w:rPr>
          <w:rFonts w:ascii="Times New Roman" w:hAnsi="Times New Roman" w:cs="Times New Roman"/>
          <w:sz w:val="24"/>
          <w:szCs w:val="24"/>
        </w:rPr>
      </w:pP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lastRenderedPageBreak/>
        <w:t>a.</w:t>
      </w:r>
      <w:r w:rsidRPr="00CE5AFA">
        <w:rPr>
          <w:rFonts w:ascii="Times New Roman" w:hAnsi="Times New Roman" w:cs="Times New Roman"/>
          <w:sz w:val="24"/>
          <w:szCs w:val="24"/>
        </w:rPr>
        <w:tab/>
        <w:t xml:space="preserve">Terpaku pada sumber daya yang telah ada sebelumnya </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b.</w:t>
      </w:r>
      <w:r w:rsidRPr="00CE5AFA">
        <w:rPr>
          <w:rFonts w:ascii="Times New Roman" w:hAnsi="Times New Roman" w:cs="Times New Roman"/>
          <w:sz w:val="24"/>
          <w:szCs w:val="24"/>
        </w:rPr>
        <w:tab/>
        <w:t xml:space="preserve">Akuntabilitas dipusatkan pada suatu konsep yang hanya mengacu pada nilai uang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bukan pada hasil atau manfaat suatu program </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c.</w:t>
      </w:r>
      <w:r w:rsidRPr="00CE5AFA">
        <w:rPr>
          <w:rFonts w:ascii="Times New Roman" w:hAnsi="Times New Roman" w:cs="Times New Roman"/>
          <w:sz w:val="24"/>
          <w:szCs w:val="24"/>
        </w:rPr>
        <w:tab/>
        <w:t xml:space="preserve">Tidak mampu meberikan informasi yang cukup untuk menilai efisiensi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efektivitas kegiatan organisasi. </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d.</w:t>
      </w:r>
      <w:r w:rsidRPr="00CE5AFA">
        <w:rPr>
          <w:rFonts w:ascii="Times New Roman" w:hAnsi="Times New Roman" w:cs="Times New Roman"/>
          <w:sz w:val="24"/>
          <w:szCs w:val="24"/>
        </w:rPr>
        <w:tab/>
        <w:t xml:space="preserve">Kebanyakan pos-pos anggaran tidak dharuskan memiliki dasar atau alasan yang jelas </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e.</w:t>
      </w:r>
      <w:r w:rsidRPr="00CE5AFA">
        <w:rPr>
          <w:rFonts w:ascii="Times New Roman" w:hAnsi="Times New Roman" w:cs="Times New Roman"/>
          <w:sz w:val="24"/>
          <w:szCs w:val="24"/>
        </w:rPr>
        <w:tab/>
        <w:t xml:space="preserve">Apabila suatu program telah ditetapkan anggaran, maka program tersebut akan terus dicantumkan dalam sebuah aggaran periode-periode berikutnya dalam jangka waktu yang tidak terbatas, </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f.</w:t>
      </w:r>
      <w:r w:rsidRPr="00CE5AFA">
        <w:rPr>
          <w:rFonts w:ascii="Times New Roman" w:hAnsi="Times New Roman" w:cs="Times New Roman"/>
          <w:sz w:val="24"/>
          <w:szCs w:val="24"/>
        </w:rPr>
        <w:tab/>
        <w:t xml:space="preserve">Menyediakan data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biaya historis yang terpisah sehingga tidak efisie pada saat melakukan evaluasi program kerja, </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g.</w:t>
      </w:r>
      <w:r w:rsidRPr="00CE5AFA">
        <w:rPr>
          <w:rFonts w:ascii="Times New Roman" w:hAnsi="Times New Roman" w:cs="Times New Roman"/>
          <w:sz w:val="24"/>
          <w:szCs w:val="24"/>
        </w:rPr>
        <w:tab/>
        <w:t xml:space="preserve">Laporan anggaran yang dihasilkan tidak banyak memuat data keuangan yang dapat digunakan pada saat perencanaan, penyusunan program,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evaluasi kegiatan program kerja, </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h.</w:t>
      </w:r>
      <w:r w:rsidRPr="00CE5AFA">
        <w:rPr>
          <w:rFonts w:ascii="Times New Roman" w:hAnsi="Times New Roman" w:cs="Times New Roman"/>
          <w:sz w:val="24"/>
          <w:szCs w:val="24"/>
        </w:rPr>
        <w:tab/>
        <w:t xml:space="preserve">Perencanaan input disusun pada tingkatan yang rendah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dinaikan sedikit demi sedikit </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i.</w:t>
      </w:r>
      <w:r w:rsidRPr="00CE5AFA">
        <w:rPr>
          <w:rFonts w:ascii="Times New Roman" w:hAnsi="Times New Roman" w:cs="Times New Roman"/>
          <w:sz w:val="24"/>
          <w:szCs w:val="24"/>
        </w:rPr>
        <w:tab/>
        <w:t xml:space="preserve">Tujuan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sasaran organisasi disusun dengan dasar jumlah uang yang dialokasikan pada kegiatan yang lain </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j.</w:t>
      </w:r>
      <w:r w:rsidRPr="00CE5AFA">
        <w:rPr>
          <w:rFonts w:ascii="Times New Roman" w:hAnsi="Times New Roman" w:cs="Times New Roman"/>
          <w:sz w:val="24"/>
          <w:szCs w:val="24"/>
        </w:rPr>
        <w:tab/>
        <w:t xml:space="preserve">Tidak memberikan informasi yang terlalu jelas terhadap pengalokasian sumber daya secara bijaksana </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k.</w:t>
      </w:r>
      <w:r w:rsidRPr="00CE5AFA">
        <w:rPr>
          <w:rFonts w:ascii="Times New Roman" w:hAnsi="Times New Roman" w:cs="Times New Roman"/>
          <w:sz w:val="24"/>
          <w:szCs w:val="24"/>
        </w:rPr>
        <w:tab/>
        <w:t xml:space="preserve">Mendorong pengambilan keputusan yang salah </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lastRenderedPageBreak/>
        <w:t>l.</w:t>
      </w:r>
      <w:r w:rsidRPr="00CE5AFA">
        <w:rPr>
          <w:rFonts w:ascii="Times New Roman" w:hAnsi="Times New Roman" w:cs="Times New Roman"/>
          <w:sz w:val="24"/>
          <w:szCs w:val="24"/>
        </w:rPr>
        <w:tab/>
        <w:t xml:space="preserve">Gagal menampung masalah – masalah yang berkaitan dengan kebijakan atas pengendalian instansi </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m.</w:t>
      </w:r>
      <w:r w:rsidRPr="00CE5AFA">
        <w:rPr>
          <w:rFonts w:ascii="Times New Roman" w:hAnsi="Times New Roman" w:cs="Times New Roman"/>
          <w:sz w:val="24"/>
          <w:szCs w:val="24"/>
        </w:rPr>
        <w:tab/>
        <w:t>Mendororng pengeluaran daripada penghematan, unit-unit organisasi terdorong untuk membelanjakan seluruh anggarannya yang dibutuhkan maupun tidak dibutuhkan. Hal ini muncul karena:</w:t>
      </w:r>
    </w:p>
    <w:p w:rsidR="00563699" w:rsidRPr="00CE5AFA" w:rsidRDefault="00BE2E97" w:rsidP="00362CB6">
      <w:pPr>
        <w:pStyle w:val="ListParagraph"/>
        <w:numPr>
          <w:ilvl w:val="0"/>
          <w:numId w:val="2"/>
        </w:numPr>
        <w:spacing w:after="0" w:line="480" w:lineRule="auto"/>
        <w:ind w:left="1560" w:hanging="425"/>
        <w:jc w:val="both"/>
        <w:rPr>
          <w:rFonts w:ascii="Times New Roman" w:hAnsi="Times New Roman" w:cs="Times New Roman"/>
          <w:sz w:val="24"/>
          <w:szCs w:val="24"/>
        </w:rPr>
      </w:pPr>
      <w:r w:rsidRPr="00CE5AFA">
        <w:rPr>
          <w:rFonts w:ascii="Times New Roman" w:hAnsi="Times New Roman" w:cs="Times New Roman"/>
          <w:sz w:val="24"/>
          <w:szCs w:val="24"/>
        </w:rPr>
        <w:t xml:space="preserve">Penilaian kinerja cenderung berfokus pada belanja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unit yang membelanjakan anggarannya dibawah batas akan dianggap baik. </w:t>
      </w:r>
    </w:p>
    <w:p w:rsidR="00BE2E97" w:rsidRPr="00CE5AFA" w:rsidRDefault="00BE2E97" w:rsidP="00362CB6">
      <w:pPr>
        <w:pStyle w:val="ListParagraph"/>
        <w:numPr>
          <w:ilvl w:val="0"/>
          <w:numId w:val="2"/>
        </w:numPr>
        <w:spacing w:after="0" w:line="480" w:lineRule="auto"/>
        <w:ind w:left="1560" w:hanging="425"/>
        <w:jc w:val="both"/>
        <w:rPr>
          <w:rFonts w:ascii="Times New Roman" w:hAnsi="Times New Roman" w:cs="Times New Roman"/>
          <w:sz w:val="24"/>
          <w:szCs w:val="24"/>
        </w:rPr>
      </w:pPr>
      <w:r w:rsidRPr="00CE5AFA">
        <w:rPr>
          <w:rFonts w:ascii="Times New Roman" w:hAnsi="Times New Roman" w:cs="Times New Roman"/>
          <w:sz w:val="24"/>
          <w:szCs w:val="24"/>
        </w:rPr>
        <w:t xml:space="preserve">Dalam membelanjakan kurang jauh dari yang dianggarkan, maka jatah anggaran unit tersebut akan dikurangi atau bahkan pengeluaran tersebut tidak lagi dianggarkan dalam periode kemudian. </w:t>
      </w:r>
    </w:p>
    <w:p w:rsidR="00BE2E97" w:rsidRPr="00CE5AFA" w:rsidRDefault="00BE2E97" w:rsidP="00362CB6">
      <w:pPr>
        <w:spacing w:after="0" w:line="480" w:lineRule="auto"/>
        <w:ind w:left="284"/>
        <w:jc w:val="both"/>
        <w:rPr>
          <w:rFonts w:ascii="Times New Roman" w:hAnsi="Times New Roman" w:cs="Times New Roman"/>
          <w:sz w:val="24"/>
          <w:szCs w:val="24"/>
        </w:rPr>
      </w:pPr>
      <w:r w:rsidRPr="00CE5AFA">
        <w:rPr>
          <w:rFonts w:ascii="Times New Roman" w:hAnsi="Times New Roman" w:cs="Times New Roman"/>
          <w:sz w:val="24"/>
          <w:szCs w:val="24"/>
        </w:rPr>
        <w:t>2)</w:t>
      </w:r>
      <w:r w:rsidRPr="00CE5AFA">
        <w:rPr>
          <w:rFonts w:ascii="Times New Roman" w:hAnsi="Times New Roman" w:cs="Times New Roman"/>
          <w:sz w:val="24"/>
          <w:szCs w:val="24"/>
        </w:rPr>
        <w:tab/>
        <w:t xml:space="preserve">Pendekatan Kinerja </w:t>
      </w:r>
    </w:p>
    <w:p w:rsidR="00BE2E97" w:rsidRPr="00CE5AFA" w:rsidRDefault="00BE2E97" w:rsidP="00362CB6">
      <w:pPr>
        <w:spacing w:after="0" w:line="480" w:lineRule="auto"/>
        <w:ind w:left="284" w:firstLine="436"/>
        <w:jc w:val="both"/>
        <w:rPr>
          <w:rFonts w:ascii="Times New Roman" w:hAnsi="Times New Roman" w:cs="Times New Roman"/>
          <w:sz w:val="24"/>
          <w:szCs w:val="24"/>
        </w:rPr>
      </w:pPr>
      <w:r w:rsidRPr="00CE5AFA">
        <w:rPr>
          <w:rFonts w:ascii="Times New Roman" w:hAnsi="Times New Roman" w:cs="Times New Roman"/>
          <w:sz w:val="24"/>
          <w:szCs w:val="24"/>
        </w:rPr>
        <w:t>Pendekatan kinerja merupakan pendekatan dalam penyusunan anggaran yang dapat mengatasi kelemahan dari penyusunan anggaran dengan menggunakan pendekatan tradisional, khususnya kelemahan yang disebabkan oleh tidak a</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ya tolak ukur dalam kinerja sebuah instansi dalam pencapaian tujuan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sasaran pelayanan kinerja dibandingkan dengan hanya penghematan biaya. </w:t>
      </w:r>
    </w:p>
    <w:p w:rsidR="00BE2E97" w:rsidRPr="00CE5AFA" w:rsidRDefault="00BE2E97" w:rsidP="00362CB6">
      <w:pPr>
        <w:spacing w:after="0" w:line="480" w:lineRule="auto"/>
        <w:ind w:left="284" w:firstLine="436"/>
        <w:jc w:val="both"/>
        <w:rPr>
          <w:rFonts w:ascii="Times New Roman" w:hAnsi="Times New Roman" w:cs="Times New Roman"/>
          <w:sz w:val="24"/>
          <w:szCs w:val="24"/>
        </w:rPr>
      </w:pPr>
      <w:r w:rsidRPr="00CE5AFA">
        <w:rPr>
          <w:rFonts w:ascii="Times New Roman" w:hAnsi="Times New Roman" w:cs="Times New Roman"/>
          <w:sz w:val="24"/>
          <w:szCs w:val="24"/>
        </w:rPr>
        <w:t>Pada penyusunan anggaran menggunakan pendekatan kinerja perlu diketahui beberapa karakteristik, diantaranya adalah:</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a.</w:t>
      </w:r>
      <w:r w:rsidRPr="00CE5AFA">
        <w:rPr>
          <w:rFonts w:ascii="Times New Roman" w:hAnsi="Times New Roman" w:cs="Times New Roman"/>
          <w:sz w:val="24"/>
          <w:szCs w:val="24"/>
        </w:rPr>
        <w:tab/>
        <w:t xml:space="preserve">Anggaran dikelompokan berdasarkan program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aktivitas </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b.</w:t>
      </w:r>
      <w:r w:rsidRPr="00CE5AFA">
        <w:rPr>
          <w:rFonts w:ascii="Times New Roman" w:hAnsi="Times New Roman" w:cs="Times New Roman"/>
          <w:sz w:val="24"/>
          <w:szCs w:val="24"/>
        </w:rPr>
        <w:tab/>
        <w:t xml:space="preserve">Setiap program atau aktivitas dilengkapi dengan indicator kinerja yang dapat dijadikan tolak ukur keberhasilan sebuah program. </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lastRenderedPageBreak/>
        <w:t>c.</w:t>
      </w:r>
      <w:r w:rsidRPr="00CE5AFA">
        <w:rPr>
          <w:rFonts w:ascii="Times New Roman" w:hAnsi="Times New Roman" w:cs="Times New Roman"/>
          <w:sz w:val="24"/>
          <w:szCs w:val="24"/>
        </w:rPr>
        <w:tab/>
        <w:t>Pendekatan ini diterapkan dengan menggunakan cost coasting, maksudnya adalah jumlah perkalian dari biaya stan</w:t>
      </w:r>
      <w:r w:rsidR="00E20C56" w:rsidRPr="00CE5AFA">
        <w:rPr>
          <w:rFonts w:ascii="Times New Roman" w:hAnsi="Times New Roman" w:cs="Times New Roman"/>
          <w:sz w:val="24"/>
          <w:szCs w:val="24"/>
        </w:rPr>
        <w:t xml:space="preserve">dar per unit dengan jumlah unit </w:t>
      </w:r>
      <w:r w:rsidRPr="00CE5AFA">
        <w:rPr>
          <w:rFonts w:ascii="Times New Roman" w:hAnsi="Times New Roman" w:cs="Times New Roman"/>
          <w:sz w:val="24"/>
          <w:szCs w:val="24"/>
        </w:rPr>
        <w:t xml:space="preserve">aktivitas yang diperkirakan pada periode mendatang. </w:t>
      </w:r>
    </w:p>
    <w:p w:rsidR="00BE2E97" w:rsidRPr="00CE5AFA" w:rsidRDefault="00BE2E97" w:rsidP="00362CB6">
      <w:pPr>
        <w:spacing w:after="0" w:line="480" w:lineRule="auto"/>
        <w:ind w:firstLine="709"/>
        <w:jc w:val="both"/>
        <w:rPr>
          <w:rFonts w:ascii="Times New Roman" w:hAnsi="Times New Roman" w:cs="Times New Roman"/>
          <w:sz w:val="24"/>
          <w:szCs w:val="24"/>
        </w:rPr>
      </w:pPr>
      <w:r w:rsidRPr="00CE5AFA">
        <w:rPr>
          <w:rFonts w:ascii="Times New Roman" w:hAnsi="Times New Roman" w:cs="Times New Roman"/>
          <w:sz w:val="24"/>
          <w:szCs w:val="24"/>
        </w:rPr>
        <w:t xml:space="preserve">esuai dengan pendekatan lainnya, pendekatan kinerja tentunya memiliki kelebihan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kekurangan. Kelebihan yang didapatkan dalam menggunakan pendekatan kinerja, diantaranya adalah:</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a.</w:t>
      </w:r>
      <w:r w:rsidRPr="00CE5AFA">
        <w:rPr>
          <w:rFonts w:ascii="Times New Roman" w:hAnsi="Times New Roman" w:cs="Times New Roman"/>
          <w:sz w:val="24"/>
          <w:szCs w:val="24"/>
        </w:rPr>
        <w:tab/>
        <w:t xml:space="preserve">Mengalihkan perhatian dari pengendalian anggaran ke pengendalian manajerial </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b.</w:t>
      </w:r>
      <w:r w:rsidRPr="00CE5AFA">
        <w:rPr>
          <w:rFonts w:ascii="Times New Roman" w:hAnsi="Times New Roman" w:cs="Times New Roman"/>
          <w:sz w:val="24"/>
          <w:szCs w:val="24"/>
        </w:rPr>
        <w:tab/>
        <w:t xml:space="preserve">Mendorong perencanaan yang lebih baik </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c.</w:t>
      </w:r>
      <w:r w:rsidRPr="00CE5AFA">
        <w:rPr>
          <w:rFonts w:ascii="Times New Roman" w:hAnsi="Times New Roman" w:cs="Times New Roman"/>
          <w:sz w:val="24"/>
          <w:szCs w:val="24"/>
        </w:rPr>
        <w:tab/>
        <w:t xml:space="preserve">Manajemen memiliki alat pengendalian yang lebih terhadap bawahannya karena tidak melihat banyak yang dibelanjakan oleh bawahannya, tetapi juga menilai kinerja aktivitas menggunakan standar satuan mata uang atau unit aktivitas </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d.</w:t>
      </w:r>
      <w:r w:rsidRPr="00CE5AFA">
        <w:rPr>
          <w:rFonts w:ascii="Times New Roman" w:hAnsi="Times New Roman" w:cs="Times New Roman"/>
          <w:sz w:val="24"/>
          <w:szCs w:val="24"/>
        </w:rPr>
        <w:tab/>
        <w:t xml:space="preserve">Anggaran kinerja menekankan pada aktivitas yang menggunakan anggaran daripada besarnya jumlah anggaran yang sudah digunakan </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e.</w:t>
      </w:r>
      <w:r w:rsidRPr="00CE5AFA">
        <w:rPr>
          <w:rFonts w:ascii="Times New Roman" w:hAnsi="Times New Roman" w:cs="Times New Roman"/>
          <w:sz w:val="24"/>
          <w:szCs w:val="24"/>
        </w:rPr>
        <w:tab/>
        <w:t xml:space="preserve">Dianggap lebih sesuai dengan karakteristik instansi publik yang tidak mengejar profit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lebih berorientasi pada kualitas pelayanan </w:t>
      </w:r>
    </w:p>
    <w:p w:rsidR="00BE2E97" w:rsidRPr="00CE5AFA" w:rsidRDefault="00BE2E97" w:rsidP="00362CB6">
      <w:pPr>
        <w:spacing w:after="0" w:line="480" w:lineRule="auto"/>
        <w:ind w:left="709" w:firstLine="425"/>
        <w:jc w:val="both"/>
        <w:rPr>
          <w:rFonts w:ascii="Times New Roman" w:hAnsi="Times New Roman" w:cs="Times New Roman"/>
          <w:sz w:val="24"/>
          <w:szCs w:val="24"/>
        </w:rPr>
      </w:pPr>
      <w:r w:rsidRPr="00CE5AFA">
        <w:rPr>
          <w:rFonts w:ascii="Times New Roman" w:hAnsi="Times New Roman" w:cs="Times New Roman"/>
          <w:sz w:val="24"/>
          <w:szCs w:val="24"/>
        </w:rPr>
        <w:t>Se</w:t>
      </w:r>
      <w:r w:rsidR="006561E0">
        <w:rPr>
          <w:rFonts w:ascii="Times New Roman" w:hAnsi="Times New Roman" w:cs="Times New Roman"/>
          <w:sz w:val="24"/>
          <w:szCs w:val="24"/>
        </w:rPr>
        <w:t>dan</w:t>
      </w:r>
      <w:r w:rsidRPr="00CE5AFA">
        <w:rPr>
          <w:rFonts w:ascii="Times New Roman" w:hAnsi="Times New Roman" w:cs="Times New Roman"/>
          <w:sz w:val="24"/>
          <w:szCs w:val="24"/>
        </w:rPr>
        <w:t>gkan kekurangan dari pendekatan penyusunan anggaran dengan metode kinerja ini, adalah:</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a.</w:t>
      </w:r>
      <w:r w:rsidRPr="00CE5AFA">
        <w:rPr>
          <w:rFonts w:ascii="Times New Roman" w:hAnsi="Times New Roman" w:cs="Times New Roman"/>
          <w:sz w:val="24"/>
          <w:szCs w:val="24"/>
        </w:rPr>
        <w:tab/>
        <w:t xml:space="preserve">Tidak banyak personel bagian anggaran atau akuntansi yang memiliki kemampuan memadai untuk mengidentifikasi unit pengukuran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melaksanakan analisa biaya </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lastRenderedPageBreak/>
        <w:t>b.</w:t>
      </w:r>
      <w:r w:rsidRPr="00CE5AFA">
        <w:rPr>
          <w:rFonts w:ascii="Times New Roman" w:hAnsi="Times New Roman" w:cs="Times New Roman"/>
          <w:sz w:val="24"/>
          <w:szCs w:val="24"/>
        </w:rPr>
        <w:tab/>
        <w:t>Terka</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g terdapat kondisi yang sulit, bahkan tidak memadai dalam pengukuran kinerja mengingat banyak jasa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aktivitas instansi publik yang tidak dapat langsung terukur dalam satuan unit output atau biaya per unit yang dapat dimengerti dengan mudah </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c.</w:t>
      </w:r>
      <w:r w:rsidRPr="00CE5AFA">
        <w:rPr>
          <w:rFonts w:ascii="Times New Roman" w:hAnsi="Times New Roman" w:cs="Times New Roman"/>
          <w:sz w:val="24"/>
          <w:szCs w:val="24"/>
        </w:rPr>
        <w:tab/>
        <w:t xml:space="preserve">Sering terjadi aktivitas langsung diukur biayanya secara detail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dilakukan pengukuran secara detail lainnya tanpa pertimbangan memadai yang diberikan kepada perlu atau tidaknya aktivitas itu sendiri. </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 xml:space="preserve"> </w:t>
      </w:r>
    </w:p>
    <w:p w:rsidR="00BE2E97" w:rsidRPr="00CE5AFA" w:rsidRDefault="00BE2E97" w:rsidP="00362CB6">
      <w:pPr>
        <w:spacing w:after="0" w:line="480" w:lineRule="auto"/>
        <w:jc w:val="both"/>
        <w:rPr>
          <w:rFonts w:ascii="Times New Roman" w:hAnsi="Times New Roman" w:cs="Times New Roman"/>
          <w:b/>
          <w:sz w:val="24"/>
          <w:szCs w:val="24"/>
        </w:rPr>
      </w:pPr>
      <w:r w:rsidRPr="00CE5AFA">
        <w:rPr>
          <w:rFonts w:ascii="Times New Roman" w:hAnsi="Times New Roman" w:cs="Times New Roman"/>
          <w:b/>
          <w:sz w:val="24"/>
          <w:szCs w:val="24"/>
        </w:rPr>
        <w:t xml:space="preserve">2.2.5 </w:t>
      </w:r>
      <w:r w:rsidRPr="00CE5AFA">
        <w:rPr>
          <w:rFonts w:ascii="Times New Roman" w:hAnsi="Times New Roman" w:cs="Times New Roman"/>
          <w:b/>
          <w:sz w:val="24"/>
          <w:szCs w:val="24"/>
        </w:rPr>
        <w:tab/>
        <w:t xml:space="preserve">Anggaran Pendapatan </w:t>
      </w:r>
      <w:r w:rsidR="006561E0">
        <w:rPr>
          <w:rFonts w:ascii="Times New Roman" w:hAnsi="Times New Roman" w:cs="Times New Roman"/>
          <w:b/>
          <w:sz w:val="24"/>
          <w:szCs w:val="24"/>
        </w:rPr>
        <w:t>dan</w:t>
      </w:r>
      <w:r w:rsidRPr="00CE5AFA">
        <w:rPr>
          <w:rFonts w:ascii="Times New Roman" w:hAnsi="Times New Roman" w:cs="Times New Roman"/>
          <w:b/>
          <w:sz w:val="24"/>
          <w:szCs w:val="24"/>
        </w:rPr>
        <w:t xml:space="preserve"> Belanja Negara (APBN) </w:t>
      </w:r>
    </w:p>
    <w:p w:rsidR="00BE2E97" w:rsidRPr="00CE5AFA" w:rsidRDefault="00BE2E97" w:rsidP="00362CB6">
      <w:pPr>
        <w:spacing w:after="0" w:line="480" w:lineRule="auto"/>
        <w:ind w:firstLine="720"/>
        <w:jc w:val="both"/>
        <w:rPr>
          <w:rFonts w:ascii="Times New Roman" w:hAnsi="Times New Roman" w:cs="Times New Roman"/>
          <w:sz w:val="24"/>
          <w:szCs w:val="24"/>
        </w:rPr>
      </w:pPr>
      <w:r w:rsidRPr="00CE5AFA">
        <w:rPr>
          <w:rFonts w:ascii="Times New Roman" w:hAnsi="Times New Roman" w:cs="Times New Roman"/>
          <w:sz w:val="24"/>
          <w:szCs w:val="24"/>
        </w:rPr>
        <w:t xml:space="preserve">Anggaran pendapatan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belanja negara (APBN) adalah inti kepengurusan umum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anggran negara. Anggaran negara adalah rencana pengeluaran atau belanja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penerimaan atau pembiayaan belanja untuk negara selama periode tertentu. Anggaran negara memiliki beberapa fungsi, yaitu:</w:t>
      </w:r>
    </w:p>
    <w:p w:rsidR="00BE2E97" w:rsidRPr="00CE5AFA" w:rsidRDefault="00BE2E97" w:rsidP="00362CB6">
      <w:pPr>
        <w:spacing w:after="0" w:line="480" w:lineRule="auto"/>
        <w:ind w:left="719" w:hanging="435"/>
        <w:jc w:val="both"/>
        <w:rPr>
          <w:rFonts w:ascii="Times New Roman" w:hAnsi="Times New Roman" w:cs="Times New Roman"/>
          <w:sz w:val="24"/>
          <w:szCs w:val="24"/>
        </w:rPr>
      </w:pPr>
      <w:r w:rsidRPr="00CE5AFA">
        <w:rPr>
          <w:rFonts w:ascii="Times New Roman" w:hAnsi="Times New Roman" w:cs="Times New Roman"/>
          <w:sz w:val="24"/>
          <w:szCs w:val="24"/>
        </w:rPr>
        <w:t>1)</w:t>
      </w:r>
      <w:r w:rsidRPr="00CE5AFA">
        <w:rPr>
          <w:rFonts w:ascii="Times New Roman" w:hAnsi="Times New Roman" w:cs="Times New Roman"/>
          <w:sz w:val="24"/>
          <w:szCs w:val="24"/>
        </w:rPr>
        <w:tab/>
        <w:t>Sebagai pedoman bagi pemerintah dalam mengelola negara selama periode mendatang;</w:t>
      </w:r>
    </w:p>
    <w:p w:rsidR="00BE2E97" w:rsidRPr="00CE5AFA" w:rsidRDefault="00BE2E97" w:rsidP="00362CB6">
      <w:pPr>
        <w:spacing w:after="0" w:line="480" w:lineRule="auto"/>
        <w:ind w:left="719" w:hanging="435"/>
        <w:jc w:val="both"/>
        <w:rPr>
          <w:rFonts w:ascii="Times New Roman" w:hAnsi="Times New Roman" w:cs="Times New Roman"/>
          <w:sz w:val="24"/>
          <w:szCs w:val="24"/>
        </w:rPr>
      </w:pPr>
      <w:r w:rsidRPr="00CE5AFA">
        <w:rPr>
          <w:rFonts w:ascii="Times New Roman" w:hAnsi="Times New Roman" w:cs="Times New Roman"/>
          <w:sz w:val="24"/>
          <w:szCs w:val="24"/>
        </w:rPr>
        <w:t>2)</w:t>
      </w:r>
      <w:r w:rsidRPr="00CE5AFA">
        <w:rPr>
          <w:rFonts w:ascii="Times New Roman" w:hAnsi="Times New Roman" w:cs="Times New Roman"/>
          <w:sz w:val="24"/>
          <w:szCs w:val="24"/>
        </w:rPr>
        <w:tab/>
        <w:t>Sebagai alat pengawas bagi masyarakat terhadap kebijaksanaan yang telah dipilih oleh pemerintah karna sebelum anggaran negara dijalankan harus mendapat persetujuan DPR terlebih dahulu;</w:t>
      </w:r>
    </w:p>
    <w:p w:rsidR="00BE2E97" w:rsidRPr="00CE5AFA" w:rsidRDefault="00BE2E97" w:rsidP="00362CB6">
      <w:pPr>
        <w:spacing w:after="0" w:line="480" w:lineRule="auto"/>
        <w:ind w:left="719" w:hanging="435"/>
        <w:jc w:val="both"/>
        <w:rPr>
          <w:rFonts w:ascii="Times New Roman" w:hAnsi="Times New Roman" w:cs="Times New Roman"/>
          <w:sz w:val="24"/>
          <w:szCs w:val="24"/>
        </w:rPr>
      </w:pPr>
      <w:r w:rsidRPr="00CE5AFA">
        <w:rPr>
          <w:rFonts w:ascii="Times New Roman" w:hAnsi="Times New Roman" w:cs="Times New Roman"/>
          <w:sz w:val="24"/>
          <w:szCs w:val="24"/>
        </w:rPr>
        <w:t>3)</w:t>
      </w:r>
      <w:r w:rsidRPr="00CE5AFA">
        <w:rPr>
          <w:rFonts w:ascii="Times New Roman" w:hAnsi="Times New Roman" w:cs="Times New Roman"/>
          <w:sz w:val="24"/>
          <w:szCs w:val="24"/>
        </w:rPr>
        <w:tab/>
        <w:t>Sebagai alat pengawasan bagi masyarakat terhadap kemampuan panemerintah melaksanakan kebijaksanaan yang telah dipilihnya karena pada akhirnya anggaran harus dipertanggungjawabkan pelaksanaannya oleh pemerintah kepada DPR.</w:t>
      </w:r>
    </w:p>
    <w:p w:rsidR="00BE2E97" w:rsidRPr="00CE5AFA" w:rsidRDefault="00BE2E97" w:rsidP="00362CB6">
      <w:pPr>
        <w:spacing w:after="0" w:line="480" w:lineRule="auto"/>
        <w:ind w:firstLine="719"/>
        <w:jc w:val="both"/>
        <w:rPr>
          <w:rFonts w:ascii="Times New Roman" w:hAnsi="Times New Roman" w:cs="Times New Roman"/>
          <w:sz w:val="24"/>
          <w:szCs w:val="24"/>
        </w:rPr>
      </w:pPr>
      <w:r w:rsidRPr="00CE5AFA">
        <w:rPr>
          <w:rFonts w:ascii="Times New Roman" w:hAnsi="Times New Roman" w:cs="Times New Roman"/>
          <w:sz w:val="24"/>
          <w:szCs w:val="24"/>
        </w:rPr>
        <w:lastRenderedPageBreak/>
        <w:t xml:space="preserve">Selama ini anggaran belanjan pemerintahan dikelompokan atas angarn belanja rutin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anggaran belanja pembangunan. Pengelompokan ini dalam pelaksnaannya telah menimbulkan peluang terjadinya duplikasi, penumpukan,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penyimpanagan anggaran sementara itu, penuangan rencana pembangunan dalam suatu dokumen perencanaan nasional lima tahun yang ditetetapkan oleh un</w:t>
      </w:r>
      <w:r w:rsidR="006561E0">
        <w:rPr>
          <w:rFonts w:ascii="Times New Roman" w:hAnsi="Times New Roman" w:cs="Times New Roman"/>
          <w:sz w:val="24"/>
          <w:szCs w:val="24"/>
        </w:rPr>
        <w:t>dan</w:t>
      </w:r>
      <w:r w:rsidRPr="00CE5AFA">
        <w:rPr>
          <w:rFonts w:ascii="Times New Roman" w:hAnsi="Times New Roman" w:cs="Times New Roman"/>
          <w:sz w:val="24"/>
          <w:szCs w:val="24"/>
        </w:rPr>
        <w:t>g-un</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g dirasakan tidak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semakin tidak sesuai dengan dinamika kebutuhan penyelenggaran pemerintahan dalam eraglobalisasi. Perkembangan dinamis dalam penyelenggaran pemerintah membutuhkan system perencanaan fiscal yang terdiri atas system penyusunan anggaran tahunan yang dilaksanakan sesuai dengan kerangkan pengeluaran jangka menengah </w:t>
      </w:r>
      <w:r w:rsidRPr="00CE5AFA">
        <w:rPr>
          <w:rFonts w:ascii="Times New Roman" w:hAnsi="Times New Roman" w:cs="Times New Roman"/>
          <w:i/>
          <w:sz w:val="24"/>
          <w:szCs w:val="24"/>
        </w:rPr>
        <w:t>(medium term expenditure framework)</w:t>
      </w:r>
      <w:r w:rsidRPr="00CE5AFA">
        <w:rPr>
          <w:rFonts w:ascii="Times New Roman" w:hAnsi="Times New Roman" w:cs="Times New Roman"/>
          <w:sz w:val="24"/>
          <w:szCs w:val="24"/>
        </w:rPr>
        <w:t xml:space="preserve"> sebagmana dilaksanakan di kebanyakan negara maju. Dalam un</w:t>
      </w:r>
      <w:r w:rsidR="006561E0">
        <w:rPr>
          <w:rFonts w:ascii="Times New Roman" w:hAnsi="Times New Roman" w:cs="Times New Roman"/>
          <w:sz w:val="24"/>
          <w:szCs w:val="24"/>
        </w:rPr>
        <w:t>dan</w:t>
      </w:r>
      <w:r w:rsidRPr="00CE5AFA">
        <w:rPr>
          <w:rFonts w:ascii="Times New Roman" w:hAnsi="Times New Roman" w:cs="Times New Roman"/>
          <w:sz w:val="24"/>
          <w:szCs w:val="24"/>
        </w:rPr>
        <w:t>g-un</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g nomor 17 tahun 2003, keuangan negara, penyusunan anggaran,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hubungannya dengan kerangka perencanaan pengeluaran jangaka menengah di perlihatkan pada gambar </w:t>
      </w:r>
    </w:p>
    <w:p w:rsidR="00BE2E97" w:rsidRPr="00CE5AFA" w:rsidRDefault="00BE2E97" w:rsidP="00362CB6">
      <w:pPr>
        <w:spacing w:after="0" w:line="480" w:lineRule="auto"/>
        <w:ind w:firstLine="720"/>
        <w:jc w:val="both"/>
        <w:rPr>
          <w:rFonts w:ascii="Times New Roman" w:hAnsi="Times New Roman" w:cs="Times New Roman"/>
          <w:sz w:val="24"/>
          <w:szCs w:val="24"/>
        </w:rPr>
      </w:pPr>
      <w:r w:rsidRPr="00CE5AFA">
        <w:rPr>
          <w:rFonts w:ascii="Times New Roman" w:hAnsi="Times New Roman" w:cs="Times New Roman"/>
          <w:sz w:val="24"/>
          <w:szCs w:val="24"/>
        </w:rPr>
        <w:t xml:space="preserve">APBN memiliki tahapan peyusunan, pelaksanaan,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pertanggung </w:t>
      </w:r>
    </w:p>
    <w:p w:rsidR="00BE2E97" w:rsidRPr="00CE5AFA" w:rsidRDefault="00BE2E97" w:rsidP="00362CB6">
      <w:pPr>
        <w:spacing w:after="0" w:line="480" w:lineRule="auto"/>
        <w:jc w:val="both"/>
        <w:rPr>
          <w:rFonts w:ascii="Times New Roman" w:hAnsi="Times New Roman" w:cs="Times New Roman"/>
          <w:sz w:val="24"/>
          <w:szCs w:val="24"/>
        </w:rPr>
      </w:pPr>
      <w:r w:rsidRPr="00CE5AFA">
        <w:rPr>
          <w:rFonts w:ascii="Times New Roman" w:hAnsi="Times New Roman" w:cs="Times New Roman"/>
          <w:sz w:val="24"/>
          <w:szCs w:val="24"/>
        </w:rPr>
        <w:t>jawaban diantaranya adalah sebagai berikut:</w:t>
      </w:r>
    </w:p>
    <w:p w:rsidR="00BE2E97" w:rsidRPr="00CE5AFA" w:rsidRDefault="00BE2E97" w:rsidP="00362CB6">
      <w:pPr>
        <w:spacing w:after="0" w:line="480" w:lineRule="auto"/>
        <w:ind w:left="284"/>
        <w:jc w:val="both"/>
        <w:rPr>
          <w:rFonts w:ascii="Times New Roman" w:hAnsi="Times New Roman" w:cs="Times New Roman"/>
          <w:sz w:val="24"/>
          <w:szCs w:val="24"/>
        </w:rPr>
      </w:pPr>
      <w:r w:rsidRPr="00CE5AFA">
        <w:rPr>
          <w:rFonts w:ascii="Times New Roman" w:hAnsi="Times New Roman" w:cs="Times New Roman"/>
          <w:sz w:val="24"/>
          <w:szCs w:val="24"/>
        </w:rPr>
        <w:t>1)</w:t>
      </w:r>
      <w:r w:rsidRPr="00CE5AFA">
        <w:rPr>
          <w:rFonts w:ascii="Times New Roman" w:hAnsi="Times New Roman" w:cs="Times New Roman"/>
          <w:sz w:val="24"/>
          <w:szCs w:val="24"/>
        </w:rPr>
        <w:tab/>
        <w:t xml:space="preserve">Penyusunan APBN  </w:t>
      </w:r>
    </w:p>
    <w:p w:rsidR="00BE2E97" w:rsidRPr="00CE5AFA" w:rsidRDefault="00BE2E97" w:rsidP="00362CB6">
      <w:pPr>
        <w:spacing w:after="0" w:line="480" w:lineRule="auto"/>
        <w:ind w:left="284" w:firstLine="436"/>
        <w:jc w:val="both"/>
        <w:rPr>
          <w:rFonts w:ascii="Times New Roman" w:hAnsi="Times New Roman" w:cs="Times New Roman"/>
          <w:sz w:val="24"/>
          <w:szCs w:val="24"/>
        </w:rPr>
      </w:pPr>
      <w:r w:rsidRPr="00CE5AFA">
        <w:rPr>
          <w:rFonts w:ascii="Times New Roman" w:hAnsi="Times New Roman" w:cs="Times New Roman"/>
          <w:sz w:val="24"/>
          <w:szCs w:val="24"/>
        </w:rPr>
        <w:t>Pada tahap penyusunan APBN pemerintah akan mengajukan Rancangan APBN dalam bentuk RUU tentang APBN kepada DPR. Setelah melalui beberapa pembahasan DPR akan menentukan Un</w:t>
      </w:r>
      <w:r w:rsidR="006561E0">
        <w:rPr>
          <w:rFonts w:ascii="Times New Roman" w:hAnsi="Times New Roman" w:cs="Times New Roman"/>
          <w:sz w:val="24"/>
          <w:szCs w:val="24"/>
        </w:rPr>
        <w:t>dan</w:t>
      </w:r>
      <w:r w:rsidRPr="00CE5AFA">
        <w:rPr>
          <w:rFonts w:ascii="Times New Roman" w:hAnsi="Times New Roman" w:cs="Times New Roman"/>
          <w:sz w:val="24"/>
          <w:szCs w:val="24"/>
        </w:rPr>
        <w:t>g-Un</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g tentang APBN selambat-lambatnya 2 bulan sebelum periode berlangsung </w:t>
      </w:r>
    </w:p>
    <w:p w:rsidR="00362CB6" w:rsidRPr="00CE5AFA" w:rsidRDefault="00362CB6" w:rsidP="00362CB6">
      <w:pPr>
        <w:spacing w:after="0" w:line="480" w:lineRule="auto"/>
        <w:ind w:left="284" w:firstLine="436"/>
        <w:jc w:val="both"/>
        <w:rPr>
          <w:rFonts w:ascii="Times New Roman" w:hAnsi="Times New Roman" w:cs="Times New Roman"/>
          <w:sz w:val="24"/>
          <w:szCs w:val="24"/>
        </w:rPr>
      </w:pPr>
    </w:p>
    <w:p w:rsidR="00362CB6" w:rsidRPr="00CE5AFA" w:rsidRDefault="00362CB6" w:rsidP="00362CB6">
      <w:pPr>
        <w:spacing w:after="0" w:line="480" w:lineRule="auto"/>
        <w:ind w:left="284" w:firstLine="436"/>
        <w:jc w:val="both"/>
        <w:rPr>
          <w:rFonts w:ascii="Times New Roman" w:hAnsi="Times New Roman" w:cs="Times New Roman"/>
          <w:sz w:val="24"/>
          <w:szCs w:val="24"/>
        </w:rPr>
      </w:pPr>
    </w:p>
    <w:p w:rsidR="00BE2E97" w:rsidRPr="00CE5AFA" w:rsidRDefault="00BE2E97" w:rsidP="00362CB6">
      <w:pPr>
        <w:spacing w:after="0" w:line="480" w:lineRule="auto"/>
        <w:ind w:left="284"/>
        <w:jc w:val="both"/>
        <w:rPr>
          <w:rFonts w:ascii="Times New Roman" w:hAnsi="Times New Roman" w:cs="Times New Roman"/>
          <w:sz w:val="24"/>
          <w:szCs w:val="24"/>
        </w:rPr>
      </w:pPr>
      <w:r w:rsidRPr="00CE5AFA">
        <w:rPr>
          <w:rFonts w:ascii="Times New Roman" w:hAnsi="Times New Roman" w:cs="Times New Roman"/>
          <w:sz w:val="24"/>
          <w:szCs w:val="24"/>
        </w:rPr>
        <w:lastRenderedPageBreak/>
        <w:t>2)</w:t>
      </w:r>
      <w:r w:rsidRPr="00CE5AFA">
        <w:rPr>
          <w:rFonts w:ascii="Times New Roman" w:hAnsi="Times New Roman" w:cs="Times New Roman"/>
          <w:sz w:val="24"/>
          <w:szCs w:val="24"/>
        </w:rPr>
        <w:tab/>
        <w:t xml:space="preserve">Pelaksanaan APBN </w:t>
      </w:r>
    </w:p>
    <w:p w:rsidR="00BE2E97" w:rsidRPr="00CE5AFA" w:rsidRDefault="00BE2E97" w:rsidP="00362CB6">
      <w:pPr>
        <w:spacing w:after="0" w:line="480" w:lineRule="auto"/>
        <w:ind w:left="284" w:firstLine="436"/>
        <w:jc w:val="both"/>
        <w:rPr>
          <w:rFonts w:ascii="Times New Roman" w:hAnsi="Times New Roman" w:cs="Times New Roman"/>
          <w:sz w:val="24"/>
          <w:szCs w:val="24"/>
        </w:rPr>
      </w:pPr>
      <w:r w:rsidRPr="00CE5AFA">
        <w:rPr>
          <w:rFonts w:ascii="Times New Roman" w:hAnsi="Times New Roman" w:cs="Times New Roman"/>
          <w:sz w:val="24"/>
          <w:szCs w:val="24"/>
        </w:rPr>
        <w:t>Dalam proses pelaksanaan APBN akan dituangkan seterusnya ke dalam Peraturan Peresiden. APBN biasanya akan mengalami perubahan atau revisi pada pertengahan masa periode. Dalam melakukan revisi pemerintah harus mengajukan RUU perubahan APBN untuk mendapatkan persetujuan dari DPR, Perubahan APBN akan berlangsung paling lambat bulan Maret setelah pembahasan dengan Ba</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Anggaran DPR. </w:t>
      </w:r>
    </w:p>
    <w:p w:rsidR="00BE2E97" w:rsidRPr="00CE5AFA" w:rsidRDefault="00BE2E97" w:rsidP="00362CB6">
      <w:pPr>
        <w:spacing w:after="0" w:line="480" w:lineRule="auto"/>
        <w:ind w:left="284"/>
        <w:jc w:val="both"/>
        <w:rPr>
          <w:rFonts w:ascii="Times New Roman" w:hAnsi="Times New Roman" w:cs="Times New Roman"/>
          <w:sz w:val="24"/>
          <w:szCs w:val="24"/>
        </w:rPr>
      </w:pPr>
      <w:r w:rsidRPr="00CE5AFA">
        <w:rPr>
          <w:rFonts w:ascii="Times New Roman" w:hAnsi="Times New Roman" w:cs="Times New Roman"/>
          <w:sz w:val="24"/>
          <w:szCs w:val="24"/>
        </w:rPr>
        <w:t>3)</w:t>
      </w:r>
      <w:r w:rsidRPr="00CE5AFA">
        <w:rPr>
          <w:rFonts w:ascii="Times New Roman" w:hAnsi="Times New Roman" w:cs="Times New Roman"/>
          <w:sz w:val="24"/>
          <w:szCs w:val="24"/>
        </w:rPr>
        <w:tab/>
        <w:t xml:space="preserve">Pertanggung Jawaban Pelaksanaan APBN </w:t>
      </w:r>
    </w:p>
    <w:p w:rsidR="00BE2E97" w:rsidRPr="00CE5AFA" w:rsidRDefault="00BE2E97" w:rsidP="00362CB6">
      <w:pPr>
        <w:spacing w:after="0" w:line="480" w:lineRule="auto"/>
        <w:ind w:left="284" w:firstLine="436"/>
        <w:jc w:val="both"/>
        <w:rPr>
          <w:rFonts w:ascii="Times New Roman" w:hAnsi="Times New Roman" w:cs="Times New Roman"/>
          <w:sz w:val="24"/>
          <w:szCs w:val="24"/>
        </w:rPr>
      </w:pPr>
      <w:r w:rsidRPr="00CE5AFA">
        <w:rPr>
          <w:rFonts w:ascii="Times New Roman" w:hAnsi="Times New Roman" w:cs="Times New Roman"/>
          <w:sz w:val="24"/>
          <w:szCs w:val="24"/>
        </w:rPr>
        <w:t>Selambatnya 6 bulan setelah tahun anggaran berakhir, Presiden menyampaikan RUU tentang Pertanggung Jawaban pelaksanaan APBN kepada DPR berupa Laporan Keuangan yang telah diperiksa oleh Ba</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Pemeriksa Keuangan (BPK) </w:t>
      </w:r>
    </w:p>
    <w:p w:rsidR="00BE2E97" w:rsidRPr="00CE5AFA" w:rsidRDefault="00BE2E97" w:rsidP="00362CB6">
      <w:pPr>
        <w:spacing w:after="0" w:line="480" w:lineRule="auto"/>
        <w:ind w:left="284"/>
        <w:jc w:val="both"/>
        <w:rPr>
          <w:rFonts w:ascii="Times New Roman" w:hAnsi="Times New Roman" w:cs="Times New Roman"/>
          <w:sz w:val="24"/>
          <w:szCs w:val="24"/>
        </w:rPr>
      </w:pPr>
      <w:r w:rsidRPr="00CE5AFA">
        <w:rPr>
          <w:rFonts w:ascii="Times New Roman" w:hAnsi="Times New Roman" w:cs="Times New Roman"/>
          <w:sz w:val="24"/>
          <w:szCs w:val="24"/>
        </w:rPr>
        <w:t xml:space="preserve">Belanja Negara menurut UU RI No. 12 Tahun 2014 menyatakan bahwa belanja negara merupakan kewajiban pemerintah pusat yang diakui sebagai pengurang nilai kekayaan bersih yang terdiri atas belanja pemerintah pusat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transfer daerah. Yang termasuk dalam bagian dari belanja negara adalah transfer daerah, belanja barang, belanja sosial, belanja pegawai,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belanja modal. Belanja Negara juga merupakan salah satu struktur dari APBN selain Belanja </w:t>
      </w:r>
    </w:p>
    <w:p w:rsidR="00BE2E97" w:rsidRPr="00CE5AFA" w:rsidRDefault="00BE2E97" w:rsidP="00362CB6">
      <w:pPr>
        <w:spacing w:after="0" w:line="480" w:lineRule="auto"/>
        <w:ind w:left="284"/>
        <w:jc w:val="both"/>
        <w:rPr>
          <w:rFonts w:ascii="Times New Roman" w:hAnsi="Times New Roman" w:cs="Times New Roman"/>
          <w:sz w:val="24"/>
          <w:szCs w:val="24"/>
        </w:rPr>
      </w:pPr>
      <w:r w:rsidRPr="00CE5AFA">
        <w:rPr>
          <w:rFonts w:ascii="Times New Roman" w:hAnsi="Times New Roman" w:cs="Times New Roman"/>
          <w:sz w:val="24"/>
          <w:szCs w:val="24"/>
        </w:rPr>
        <w:t xml:space="preserve">Daerah. </w:t>
      </w:r>
    </w:p>
    <w:p w:rsidR="00BE2E97" w:rsidRPr="00CE5AFA" w:rsidRDefault="00BE2E97" w:rsidP="00362CB6">
      <w:pPr>
        <w:spacing w:after="0" w:line="480" w:lineRule="auto"/>
        <w:jc w:val="both"/>
        <w:rPr>
          <w:rFonts w:ascii="Times New Roman" w:hAnsi="Times New Roman" w:cs="Times New Roman"/>
          <w:sz w:val="24"/>
          <w:szCs w:val="24"/>
        </w:rPr>
      </w:pPr>
    </w:p>
    <w:p w:rsidR="00BE2E97" w:rsidRPr="00CE5AFA" w:rsidRDefault="00BE2E97" w:rsidP="00362CB6">
      <w:pPr>
        <w:spacing w:after="0" w:line="480" w:lineRule="auto"/>
        <w:jc w:val="both"/>
        <w:rPr>
          <w:rFonts w:ascii="Times New Roman" w:hAnsi="Times New Roman" w:cs="Times New Roman"/>
          <w:b/>
          <w:sz w:val="24"/>
          <w:szCs w:val="24"/>
        </w:rPr>
      </w:pPr>
      <w:r w:rsidRPr="00CE5AFA">
        <w:rPr>
          <w:rFonts w:ascii="Times New Roman" w:hAnsi="Times New Roman" w:cs="Times New Roman"/>
          <w:b/>
          <w:sz w:val="24"/>
          <w:szCs w:val="24"/>
        </w:rPr>
        <w:t>2.2.6</w:t>
      </w:r>
      <w:r w:rsidRPr="00CE5AFA">
        <w:rPr>
          <w:rFonts w:ascii="Times New Roman" w:hAnsi="Times New Roman" w:cs="Times New Roman"/>
          <w:b/>
          <w:sz w:val="24"/>
          <w:szCs w:val="24"/>
        </w:rPr>
        <w:tab/>
        <w:t xml:space="preserve">Anggaran Pendapatan </w:t>
      </w:r>
      <w:r w:rsidR="006561E0">
        <w:rPr>
          <w:rFonts w:ascii="Times New Roman" w:hAnsi="Times New Roman" w:cs="Times New Roman"/>
          <w:b/>
          <w:sz w:val="24"/>
          <w:szCs w:val="24"/>
        </w:rPr>
        <w:t>Dan</w:t>
      </w:r>
      <w:r w:rsidRPr="00CE5AFA">
        <w:rPr>
          <w:rFonts w:ascii="Times New Roman" w:hAnsi="Times New Roman" w:cs="Times New Roman"/>
          <w:b/>
          <w:sz w:val="24"/>
          <w:szCs w:val="24"/>
        </w:rPr>
        <w:t xml:space="preserve"> Belanja Daerah (APBD)</w:t>
      </w:r>
    </w:p>
    <w:p w:rsidR="00BE2E97" w:rsidRPr="00CE5AFA" w:rsidRDefault="00BE2E97" w:rsidP="00362CB6">
      <w:pPr>
        <w:spacing w:after="0" w:line="480" w:lineRule="auto"/>
        <w:ind w:firstLine="720"/>
        <w:jc w:val="both"/>
        <w:rPr>
          <w:rFonts w:ascii="Times New Roman" w:hAnsi="Times New Roman" w:cs="Times New Roman"/>
          <w:sz w:val="24"/>
          <w:szCs w:val="24"/>
        </w:rPr>
      </w:pPr>
      <w:r w:rsidRPr="00CE5AFA">
        <w:rPr>
          <w:rFonts w:ascii="Times New Roman" w:hAnsi="Times New Roman" w:cs="Times New Roman"/>
          <w:sz w:val="24"/>
          <w:szCs w:val="24"/>
        </w:rPr>
        <w:t xml:space="preserve">Anggaran pendapatan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belanja daerah (APBD) dapat didefinisikan sebagai rencana operasional keuangan pemda, dimana pada satu pihak menggambarkan </w:t>
      </w:r>
      <w:r w:rsidRPr="00CE5AFA">
        <w:rPr>
          <w:rFonts w:ascii="Times New Roman" w:hAnsi="Times New Roman" w:cs="Times New Roman"/>
          <w:sz w:val="24"/>
          <w:szCs w:val="24"/>
        </w:rPr>
        <w:lastRenderedPageBreak/>
        <w:t xml:space="preserve">pengeluaran setinggi-tingginya guna membiayai kegiatan–kegiatan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proyek-proyek daerah selama satu tahun anggaran tertentu,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di pihak lain menggambarkan perkiraan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sumber-sumber penerimaan daerah guna menutupi pengeluaran-pengeluaran yang dimaksud (mamesah, 1995:20; dalam halim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kusufi, 2012).  </w:t>
      </w:r>
    </w:p>
    <w:p w:rsidR="00BE2E97" w:rsidRPr="00CE5AFA" w:rsidRDefault="00BE2E97" w:rsidP="00362CB6">
      <w:pPr>
        <w:spacing w:after="0" w:line="480" w:lineRule="auto"/>
        <w:ind w:firstLine="720"/>
        <w:jc w:val="both"/>
        <w:rPr>
          <w:rFonts w:ascii="Times New Roman" w:hAnsi="Times New Roman" w:cs="Times New Roman"/>
          <w:sz w:val="24"/>
          <w:szCs w:val="24"/>
        </w:rPr>
      </w:pPr>
      <w:r w:rsidRPr="00CE5AFA">
        <w:rPr>
          <w:rFonts w:ascii="Times New Roman" w:hAnsi="Times New Roman" w:cs="Times New Roman"/>
          <w:sz w:val="24"/>
          <w:szCs w:val="24"/>
        </w:rPr>
        <w:t xml:space="preserve">Sedagan definisi Anggaran Pendapatan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Belanja Daerah (APBD) pada orde lama adalah kegiatan ba</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legislatif (DPRD) memberikan kredit kepada ba</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eksekutif (kepala daerah) untuk melakukan pembiayaan guna kebutuhan rumah tangga daerah sesuai dengan rancangan yang menjadi dasar (grondslag) penetapan anggaran,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yang menunjukan semua penghasilan untuk menutup pengeluaran tadi (wajong, 1962:81; dalam halim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kusufi, 2012).</w:t>
      </w:r>
    </w:p>
    <w:p w:rsidR="00BE2E97" w:rsidRPr="00CE5AFA" w:rsidRDefault="00BE2E97" w:rsidP="00362CB6">
      <w:pPr>
        <w:spacing w:after="0" w:line="480" w:lineRule="auto"/>
        <w:ind w:firstLine="720"/>
        <w:jc w:val="both"/>
        <w:rPr>
          <w:rFonts w:ascii="Times New Roman" w:hAnsi="Times New Roman" w:cs="Times New Roman"/>
          <w:sz w:val="24"/>
          <w:szCs w:val="24"/>
        </w:rPr>
      </w:pPr>
      <w:r w:rsidRPr="00CE5AFA">
        <w:rPr>
          <w:rFonts w:ascii="Times New Roman" w:hAnsi="Times New Roman" w:cs="Times New Roman"/>
          <w:sz w:val="24"/>
          <w:szCs w:val="24"/>
        </w:rPr>
        <w:t>Dari kedua definisi tersebut, menunjukan bahwa APBD sebagai anggaran daerah yang memiliki unsur-unsur sebagai berikut.</w:t>
      </w:r>
    </w:p>
    <w:p w:rsidR="00BE2E97" w:rsidRPr="00CE5AFA" w:rsidRDefault="00BE2E97" w:rsidP="00362CB6">
      <w:pPr>
        <w:spacing w:after="0" w:line="480" w:lineRule="auto"/>
        <w:ind w:left="284"/>
        <w:jc w:val="both"/>
        <w:rPr>
          <w:rFonts w:ascii="Times New Roman" w:hAnsi="Times New Roman" w:cs="Times New Roman"/>
          <w:sz w:val="24"/>
          <w:szCs w:val="24"/>
        </w:rPr>
      </w:pPr>
      <w:r w:rsidRPr="00CE5AFA">
        <w:rPr>
          <w:rFonts w:ascii="Times New Roman" w:hAnsi="Times New Roman" w:cs="Times New Roman"/>
          <w:sz w:val="24"/>
          <w:szCs w:val="24"/>
        </w:rPr>
        <w:t>1)</w:t>
      </w:r>
      <w:r w:rsidRPr="00CE5AFA">
        <w:rPr>
          <w:rFonts w:ascii="Times New Roman" w:hAnsi="Times New Roman" w:cs="Times New Roman"/>
          <w:sz w:val="24"/>
          <w:szCs w:val="24"/>
        </w:rPr>
        <w:tab/>
        <w:t>Rencana kegiatan suatu daerah, beserta urayannya secara terperinci.</w:t>
      </w:r>
    </w:p>
    <w:p w:rsidR="00BE2E97" w:rsidRPr="00CE5AFA" w:rsidRDefault="00BE2E97" w:rsidP="00362CB6">
      <w:pPr>
        <w:spacing w:after="0" w:line="480" w:lineRule="auto"/>
        <w:ind w:left="719" w:hanging="435"/>
        <w:jc w:val="both"/>
        <w:rPr>
          <w:rFonts w:ascii="Times New Roman" w:hAnsi="Times New Roman" w:cs="Times New Roman"/>
          <w:sz w:val="24"/>
          <w:szCs w:val="24"/>
        </w:rPr>
      </w:pPr>
      <w:r w:rsidRPr="00CE5AFA">
        <w:rPr>
          <w:rFonts w:ascii="Times New Roman" w:hAnsi="Times New Roman" w:cs="Times New Roman"/>
          <w:sz w:val="24"/>
          <w:szCs w:val="24"/>
        </w:rPr>
        <w:t>2)</w:t>
      </w:r>
      <w:r w:rsidRPr="00CE5AFA">
        <w:rPr>
          <w:rFonts w:ascii="Times New Roman" w:hAnsi="Times New Roman" w:cs="Times New Roman"/>
          <w:sz w:val="24"/>
          <w:szCs w:val="24"/>
        </w:rPr>
        <w:tab/>
        <w:t>A</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ya sumber penerimaan yang merupakan target minimal untuk menutup biaya terkait aktivitas tersebut,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a</w:t>
      </w:r>
      <w:r w:rsidR="006561E0">
        <w:rPr>
          <w:rFonts w:ascii="Times New Roman" w:hAnsi="Times New Roman" w:cs="Times New Roman"/>
          <w:sz w:val="24"/>
          <w:szCs w:val="24"/>
        </w:rPr>
        <w:t>dan</w:t>
      </w:r>
      <w:r w:rsidRPr="00CE5AFA">
        <w:rPr>
          <w:rFonts w:ascii="Times New Roman" w:hAnsi="Times New Roman" w:cs="Times New Roman"/>
          <w:sz w:val="24"/>
          <w:szCs w:val="24"/>
        </w:rPr>
        <w:t>ya biaya yang merupakan batas maksimal pengeluaran yang akan dilaksanakan.</w:t>
      </w:r>
    </w:p>
    <w:p w:rsidR="00BE2E97" w:rsidRPr="00CE5AFA" w:rsidRDefault="00BE2E97" w:rsidP="00362CB6">
      <w:pPr>
        <w:spacing w:after="0" w:line="480" w:lineRule="auto"/>
        <w:ind w:left="284"/>
        <w:jc w:val="both"/>
        <w:rPr>
          <w:rFonts w:ascii="Times New Roman" w:hAnsi="Times New Roman" w:cs="Times New Roman"/>
          <w:sz w:val="24"/>
          <w:szCs w:val="24"/>
        </w:rPr>
      </w:pPr>
      <w:r w:rsidRPr="00CE5AFA">
        <w:rPr>
          <w:rFonts w:ascii="Times New Roman" w:hAnsi="Times New Roman" w:cs="Times New Roman"/>
          <w:sz w:val="24"/>
          <w:szCs w:val="24"/>
        </w:rPr>
        <w:t>3)</w:t>
      </w:r>
      <w:r w:rsidRPr="00CE5AFA">
        <w:rPr>
          <w:rFonts w:ascii="Times New Roman" w:hAnsi="Times New Roman" w:cs="Times New Roman"/>
          <w:sz w:val="24"/>
          <w:szCs w:val="24"/>
        </w:rPr>
        <w:tab/>
        <w:t xml:space="preserve">Jenis kegiatan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proyek yang dituangakan dalam bentuk angka.</w:t>
      </w:r>
    </w:p>
    <w:p w:rsidR="00BE2E97" w:rsidRPr="00CE5AFA" w:rsidRDefault="00BE2E97" w:rsidP="00362CB6">
      <w:pPr>
        <w:spacing w:after="0" w:line="480" w:lineRule="auto"/>
        <w:ind w:left="284"/>
        <w:jc w:val="both"/>
        <w:rPr>
          <w:rFonts w:ascii="Times New Roman" w:hAnsi="Times New Roman" w:cs="Times New Roman"/>
          <w:sz w:val="24"/>
          <w:szCs w:val="24"/>
        </w:rPr>
      </w:pPr>
      <w:r w:rsidRPr="00CE5AFA">
        <w:rPr>
          <w:rFonts w:ascii="Times New Roman" w:hAnsi="Times New Roman" w:cs="Times New Roman"/>
          <w:sz w:val="24"/>
          <w:szCs w:val="24"/>
        </w:rPr>
        <w:t>4)</w:t>
      </w:r>
      <w:r w:rsidRPr="00CE5AFA">
        <w:rPr>
          <w:rFonts w:ascii="Times New Roman" w:hAnsi="Times New Roman" w:cs="Times New Roman"/>
          <w:sz w:val="24"/>
          <w:szCs w:val="24"/>
        </w:rPr>
        <w:tab/>
        <w:t>Periode anggaran, biasanya satu tahun</w:t>
      </w:r>
    </w:p>
    <w:p w:rsidR="00BE2E97" w:rsidRPr="00CE5AFA" w:rsidRDefault="00BE2E97" w:rsidP="00362CB6">
      <w:pPr>
        <w:spacing w:after="0" w:line="480" w:lineRule="auto"/>
        <w:jc w:val="both"/>
        <w:rPr>
          <w:rFonts w:ascii="Times New Roman" w:hAnsi="Times New Roman" w:cs="Times New Roman"/>
          <w:sz w:val="24"/>
          <w:szCs w:val="24"/>
        </w:rPr>
      </w:pPr>
    </w:p>
    <w:p w:rsidR="00362CB6" w:rsidRPr="00CE5AFA" w:rsidRDefault="00362CB6" w:rsidP="00362CB6">
      <w:pPr>
        <w:spacing w:after="0" w:line="480" w:lineRule="auto"/>
        <w:jc w:val="both"/>
        <w:rPr>
          <w:rFonts w:ascii="Times New Roman" w:hAnsi="Times New Roman" w:cs="Times New Roman"/>
          <w:sz w:val="24"/>
          <w:szCs w:val="24"/>
        </w:rPr>
      </w:pPr>
    </w:p>
    <w:p w:rsidR="00362CB6" w:rsidRPr="00CE5AFA" w:rsidRDefault="00362CB6" w:rsidP="00362CB6">
      <w:pPr>
        <w:spacing w:after="0" w:line="480" w:lineRule="auto"/>
        <w:jc w:val="both"/>
        <w:rPr>
          <w:rFonts w:ascii="Times New Roman" w:hAnsi="Times New Roman" w:cs="Times New Roman"/>
          <w:sz w:val="24"/>
          <w:szCs w:val="24"/>
        </w:rPr>
      </w:pPr>
    </w:p>
    <w:p w:rsidR="00362CB6" w:rsidRPr="00CE5AFA" w:rsidRDefault="00362CB6" w:rsidP="00362CB6">
      <w:pPr>
        <w:spacing w:after="0" w:line="480" w:lineRule="auto"/>
        <w:jc w:val="both"/>
        <w:rPr>
          <w:rFonts w:ascii="Times New Roman" w:hAnsi="Times New Roman" w:cs="Times New Roman"/>
          <w:sz w:val="24"/>
          <w:szCs w:val="24"/>
        </w:rPr>
      </w:pPr>
    </w:p>
    <w:p w:rsidR="00BE2E97" w:rsidRPr="00CE5AFA" w:rsidRDefault="00BE2E97" w:rsidP="00362CB6">
      <w:pPr>
        <w:spacing w:after="0" w:line="480" w:lineRule="auto"/>
        <w:jc w:val="both"/>
        <w:rPr>
          <w:rFonts w:ascii="Times New Roman" w:hAnsi="Times New Roman" w:cs="Times New Roman"/>
          <w:b/>
          <w:sz w:val="24"/>
          <w:szCs w:val="24"/>
        </w:rPr>
      </w:pPr>
      <w:r w:rsidRPr="00CE5AFA">
        <w:rPr>
          <w:rFonts w:ascii="Times New Roman" w:hAnsi="Times New Roman" w:cs="Times New Roman"/>
          <w:b/>
          <w:sz w:val="24"/>
          <w:szCs w:val="24"/>
        </w:rPr>
        <w:lastRenderedPageBreak/>
        <w:t>2.2.7</w:t>
      </w:r>
      <w:r w:rsidRPr="00CE5AFA">
        <w:rPr>
          <w:rFonts w:ascii="Times New Roman" w:hAnsi="Times New Roman" w:cs="Times New Roman"/>
          <w:b/>
          <w:sz w:val="24"/>
          <w:szCs w:val="24"/>
        </w:rPr>
        <w:tab/>
        <w:t>Pengelolaan Keuangan Daerah</w:t>
      </w:r>
    </w:p>
    <w:p w:rsidR="00BE2E97" w:rsidRPr="00CE5AFA" w:rsidRDefault="00BE2E97" w:rsidP="00362CB6">
      <w:pPr>
        <w:spacing w:after="0" w:line="480" w:lineRule="auto"/>
        <w:ind w:left="284"/>
        <w:jc w:val="both"/>
        <w:rPr>
          <w:rFonts w:ascii="Times New Roman" w:hAnsi="Times New Roman" w:cs="Times New Roman"/>
          <w:sz w:val="24"/>
          <w:szCs w:val="24"/>
        </w:rPr>
      </w:pPr>
      <w:r w:rsidRPr="00CE5AFA">
        <w:rPr>
          <w:rFonts w:ascii="Times New Roman" w:hAnsi="Times New Roman" w:cs="Times New Roman"/>
          <w:sz w:val="24"/>
          <w:szCs w:val="24"/>
        </w:rPr>
        <w:t>1)</w:t>
      </w:r>
      <w:r w:rsidRPr="00CE5AFA">
        <w:rPr>
          <w:rFonts w:ascii="Times New Roman" w:hAnsi="Times New Roman" w:cs="Times New Roman"/>
          <w:sz w:val="24"/>
          <w:szCs w:val="24"/>
        </w:rPr>
        <w:tab/>
        <w:t>Dasar Hukum Pengelolaan Keuangan Daerah</w:t>
      </w:r>
    </w:p>
    <w:p w:rsidR="00BE2E97" w:rsidRPr="00CE5AFA" w:rsidRDefault="00BE2E97" w:rsidP="00362CB6">
      <w:pPr>
        <w:spacing w:after="0" w:line="480" w:lineRule="auto"/>
        <w:ind w:left="284" w:firstLine="436"/>
        <w:jc w:val="both"/>
        <w:rPr>
          <w:rFonts w:ascii="Times New Roman" w:hAnsi="Times New Roman" w:cs="Times New Roman"/>
          <w:sz w:val="24"/>
          <w:szCs w:val="24"/>
        </w:rPr>
      </w:pPr>
      <w:r w:rsidRPr="00CE5AFA">
        <w:rPr>
          <w:rFonts w:ascii="Times New Roman" w:hAnsi="Times New Roman" w:cs="Times New Roman"/>
          <w:sz w:val="24"/>
          <w:szCs w:val="24"/>
        </w:rPr>
        <w:t>Dasar hokum pengelolaan keuangan daerah mengikuti ketentuen dalam paket un</w:t>
      </w:r>
      <w:r w:rsidR="006561E0">
        <w:rPr>
          <w:rFonts w:ascii="Times New Roman" w:hAnsi="Times New Roman" w:cs="Times New Roman"/>
          <w:sz w:val="24"/>
          <w:szCs w:val="24"/>
        </w:rPr>
        <w:t>dan</w:t>
      </w:r>
      <w:r w:rsidRPr="00CE5AFA">
        <w:rPr>
          <w:rFonts w:ascii="Times New Roman" w:hAnsi="Times New Roman" w:cs="Times New Roman"/>
          <w:sz w:val="24"/>
          <w:szCs w:val="24"/>
        </w:rPr>
        <w:t>g-un</w:t>
      </w:r>
      <w:r w:rsidR="006561E0">
        <w:rPr>
          <w:rFonts w:ascii="Times New Roman" w:hAnsi="Times New Roman" w:cs="Times New Roman"/>
          <w:sz w:val="24"/>
          <w:szCs w:val="24"/>
        </w:rPr>
        <w:t>dan</w:t>
      </w:r>
      <w:r w:rsidRPr="00CE5AFA">
        <w:rPr>
          <w:rFonts w:ascii="Times New Roman" w:hAnsi="Times New Roman" w:cs="Times New Roman"/>
          <w:sz w:val="24"/>
          <w:szCs w:val="24"/>
        </w:rPr>
        <w:t>g di bi</w:t>
      </w:r>
      <w:r w:rsidR="006561E0">
        <w:rPr>
          <w:rFonts w:ascii="Times New Roman" w:hAnsi="Times New Roman" w:cs="Times New Roman"/>
          <w:sz w:val="24"/>
          <w:szCs w:val="24"/>
        </w:rPr>
        <w:t>dan</w:t>
      </w:r>
      <w:r w:rsidRPr="00CE5AFA">
        <w:rPr>
          <w:rFonts w:ascii="Times New Roman" w:hAnsi="Times New Roman" w:cs="Times New Roman"/>
          <w:sz w:val="24"/>
          <w:szCs w:val="24"/>
        </w:rPr>
        <w:t>g keuangan daerah yaitu antara lain sebagai berikut.</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a.</w:t>
      </w:r>
      <w:r w:rsidRPr="00CE5AFA">
        <w:rPr>
          <w:rFonts w:ascii="Times New Roman" w:hAnsi="Times New Roman" w:cs="Times New Roman"/>
          <w:sz w:val="24"/>
          <w:szCs w:val="24"/>
        </w:rPr>
        <w:tab/>
        <w:t>Un</w:t>
      </w:r>
      <w:r w:rsidR="006561E0">
        <w:rPr>
          <w:rFonts w:ascii="Times New Roman" w:hAnsi="Times New Roman" w:cs="Times New Roman"/>
          <w:sz w:val="24"/>
          <w:szCs w:val="24"/>
        </w:rPr>
        <w:t>dan</w:t>
      </w:r>
      <w:r w:rsidRPr="00CE5AFA">
        <w:rPr>
          <w:rFonts w:ascii="Times New Roman" w:hAnsi="Times New Roman" w:cs="Times New Roman"/>
          <w:sz w:val="24"/>
          <w:szCs w:val="24"/>
        </w:rPr>
        <w:t>g-Un</w:t>
      </w:r>
      <w:r w:rsidR="006561E0">
        <w:rPr>
          <w:rFonts w:ascii="Times New Roman" w:hAnsi="Times New Roman" w:cs="Times New Roman"/>
          <w:sz w:val="24"/>
          <w:szCs w:val="24"/>
        </w:rPr>
        <w:t>dan</w:t>
      </w:r>
      <w:r w:rsidRPr="00CE5AFA">
        <w:rPr>
          <w:rFonts w:ascii="Times New Roman" w:hAnsi="Times New Roman" w:cs="Times New Roman"/>
          <w:sz w:val="24"/>
          <w:szCs w:val="24"/>
        </w:rPr>
        <w:t>g Dasar Republik Indonesia Tahun 1945 Khususnya Yang Mengatur Keuangan Negara.</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b.</w:t>
      </w:r>
      <w:r w:rsidRPr="00CE5AFA">
        <w:rPr>
          <w:rFonts w:ascii="Times New Roman" w:hAnsi="Times New Roman" w:cs="Times New Roman"/>
          <w:sz w:val="24"/>
          <w:szCs w:val="24"/>
        </w:rPr>
        <w:tab/>
        <w:t>Un</w:t>
      </w:r>
      <w:r w:rsidR="006561E0">
        <w:rPr>
          <w:rFonts w:ascii="Times New Roman" w:hAnsi="Times New Roman" w:cs="Times New Roman"/>
          <w:sz w:val="24"/>
          <w:szCs w:val="24"/>
        </w:rPr>
        <w:t>dan</w:t>
      </w:r>
      <w:r w:rsidRPr="00CE5AFA">
        <w:rPr>
          <w:rFonts w:ascii="Times New Roman" w:hAnsi="Times New Roman" w:cs="Times New Roman"/>
          <w:sz w:val="24"/>
          <w:szCs w:val="24"/>
        </w:rPr>
        <w:t>g-Un</w:t>
      </w:r>
      <w:r w:rsidR="006561E0">
        <w:rPr>
          <w:rFonts w:ascii="Times New Roman" w:hAnsi="Times New Roman" w:cs="Times New Roman"/>
          <w:sz w:val="24"/>
          <w:szCs w:val="24"/>
        </w:rPr>
        <w:t>dan</w:t>
      </w:r>
      <w:r w:rsidRPr="00CE5AFA">
        <w:rPr>
          <w:rFonts w:ascii="Times New Roman" w:hAnsi="Times New Roman" w:cs="Times New Roman"/>
          <w:sz w:val="24"/>
          <w:szCs w:val="24"/>
        </w:rPr>
        <w:t>g Nomor 17 Tahun 2003 Tentang Keuangan Daerah.</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c.</w:t>
      </w:r>
      <w:r w:rsidRPr="00CE5AFA">
        <w:rPr>
          <w:rFonts w:ascii="Times New Roman" w:hAnsi="Times New Roman" w:cs="Times New Roman"/>
          <w:sz w:val="24"/>
          <w:szCs w:val="24"/>
        </w:rPr>
        <w:tab/>
        <w:t>Un</w:t>
      </w:r>
      <w:r w:rsidR="006561E0">
        <w:rPr>
          <w:rFonts w:ascii="Times New Roman" w:hAnsi="Times New Roman" w:cs="Times New Roman"/>
          <w:sz w:val="24"/>
          <w:szCs w:val="24"/>
        </w:rPr>
        <w:t>dan</w:t>
      </w:r>
      <w:r w:rsidRPr="00CE5AFA">
        <w:rPr>
          <w:rFonts w:ascii="Times New Roman" w:hAnsi="Times New Roman" w:cs="Times New Roman"/>
          <w:sz w:val="24"/>
          <w:szCs w:val="24"/>
        </w:rPr>
        <w:t>g-Un</w:t>
      </w:r>
      <w:r w:rsidR="006561E0">
        <w:rPr>
          <w:rFonts w:ascii="Times New Roman" w:hAnsi="Times New Roman" w:cs="Times New Roman"/>
          <w:sz w:val="24"/>
          <w:szCs w:val="24"/>
        </w:rPr>
        <w:t>dan</w:t>
      </w:r>
      <w:r w:rsidRPr="00CE5AFA">
        <w:rPr>
          <w:rFonts w:ascii="Times New Roman" w:hAnsi="Times New Roman" w:cs="Times New Roman"/>
          <w:sz w:val="24"/>
          <w:szCs w:val="24"/>
        </w:rPr>
        <w:t>g Nomor 1 Tahun 2004 Tentang Perbendaharaan Daerah.</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d.</w:t>
      </w:r>
      <w:r w:rsidRPr="00CE5AFA">
        <w:rPr>
          <w:rFonts w:ascii="Times New Roman" w:hAnsi="Times New Roman" w:cs="Times New Roman"/>
          <w:sz w:val="24"/>
          <w:szCs w:val="24"/>
        </w:rPr>
        <w:tab/>
        <w:t>Un</w:t>
      </w:r>
      <w:r w:rsidR="006561E0">
        <w:rPr>
          <w:rFonts w:ascii="Times New Roman" w:hAnsi="Times New Roman" w:cs="Times New Roman"/>
          <w:sz w:val="24"/>
          <w:szCs w:val="24"/>
        </w:rPr>
        <w:t>dan</w:t>
      </w:r>
      <w:r w:rsidRPr="00CE5AFA">
        <w:rPr>
          <w:rFonts w:ascii="Times New Roman" w:hAnsi="Times New Roman" w:cs="Times New Roman"/>
          <w:sz w:val="24"/>
          <w:szCs w:val="24"/>
        </w:rPr>
        <w:t>g-Un</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g Nomor 15 Tahun 2004 Tentang Pemeriksaan Pengelolaan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Tanggung Jawab Keuangan Daerah.</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e.</w:t>
      </w:r>
      <w:r w:rsidRPr="00CE5AFA">
        <w:rPr>
          <w:rFonts w:ascii="Times New Roman" w:hAnsi="Times New Roman" w:cs="Times New Roman"/>
          <w:sz w:val="24"/>
          <w:szCs w:val="24"/>
        </w:rPr>
        <w:tab/>
        <w:t>Un</w:t>
      </w:r>
      <w:r w:rsidR="006561E0">
        <w:rPr>
          <w:rFonts w:ascii="Times New Roman" w:hAnsi="Times New Roman" w:cs="Times New Roman"/>
          <w:sz w:val="24"/>
          <w:szCs w:val="24"/>
        </w:rPr>
        <w:t>dan</w:t>
      </w:r>
      <w:r w:rsidRPr="00CE5AFA">
        <w:rPr>
          <w:rFonts w:ascii="Times New Roman" w:hAnsi="Times New Roman" w:cs="Times New Roman"/>
          <w:sz w:val="24"/>
          <w:szCs w:val="24"/>
        </w:rPr>
        <w:t>g-Un</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g Nomor 25 Tahun 2004 Tentang System Perencanaan Pembangunan Nasional. </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f.</w:t>
      </w:r>
      <w:r w:rsidRPr="00CE5AFA">
        <w:rPr>
          <w:rFonts w:ascii="Times New Roman" w:hAnsi="Times New Roman" w:cs="Times New Roman"/>
          <w:sz w:val="24"/>
          <w:szCs w:val="24"/>
        </w:rPr>
        <w:tab/>
        <w:t>Un</w:t>
      </w:r>
      <w:r w:rsidR="006561E0">
        <w:rPr>
          <w:rFonts w:ascii="Times New Roman" w:hAnsi="Times New Roman" w:cs="Times New Roman"/>
          <w:sz w:val="24"/>
          <w:szCs w:val="24"/>
        </w:rPr>
        <w:t>dan</w:t>
      </w:r>
      <w:r w:rsidRPr="00CE5AFA">
        <w:rPr>
          <w:rFonts w:ascii="Times New Roman" w:hAnsi="Times New Roman" w:cs="Times New Roman"/>
          <w:sz w:val="24"/>
          <w:szCs w:val="24"/>
        </w:rPr>
        <w:t>g-Un</w:t>
      </w:r>
      <w:r w:rsidR="006561E0">
        <w:rPr>
          <w:rFonts w:ascii="Times New Roman" w:hAnsi="Times New Roman" w:cs="Times New Roman"/>
          <w:sz w:val="24"/>
          <w:szCs w:val="24"/>
        </w:rPr>
        <w:t>dan</w:t>
      </w:r>
      <w:r w:rsidRPr="00CE5AFA">
        <w:rPr>
          <w:rFonts w:ascii="Times New Roman" w:hAnsi="Times New Roman" w:cs="Times New Roman"/>
          <w:sz w:val="24"/>
          <w:szCs w:val="24"/>
        </w:rPr>
        <w:t>g Nomor 32 Tahun 2004 Tentang Pemerintahan Daerah.</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g.</w:t>
      </w:r>
      <w:r w:rsidRPr="00CE5AFA">
        <w:rPr>
          <w:rFonts w:ascii="Times New Roman" w:hAnsi="Times New Roman" w:cs="Times New Roman"/>
          <w:sz w:val="24"/>
          <w:szCs w:val="24"/>
        </w:rPr>
        <w:tab/>
        <w:t>Un</w:t>
      </w:r>
      <w:r w:rsidR="006561E0">
        <w:rPr>
          <w:rFonts w:ascii="Times New Roman" w:hAnsi="Times New Roman" w:cs="Times New Roman"/>
          <w:sz w:val="24"/>
          <w:szCs w:val="24"/>
        </w:rPr>
        <w:t>dan</w:t>
      </w:r>
      <w:r w:rsidRPr="00CE5AFA">
        <w:rPr>
          <w:rFonts w:ascii="Times New Roman" w:hAnsi="Times New Roman" w:cs="Times New Roman"/>
          <w:sz w:val="24"/>
          <w:szCs w:val="24"/>
        </w:rPr>
        <w:t>g-Un</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g Nomor 33 Tahun 2004 Tentang Perimbangan Keuangan Antara Antara Pemerintah Pusat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Pemerintah Daerah.</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h.</w:t>
      </w:r>
      <w:r w:rsidRPr="00CE5AFA">
        <w:rPr>
          <w:rFonts w:ascii="Times New Roman" w:hAnsi="Times New Roman" w:cs="Times New Roman"/>
          <w:sz w:val="24"/>
          <w:szCs w:val="24"/>
        </w:rPr>
        <w:tab/>
        <w:t xml:space="preserve">Peraturan Pemerintah Nomor 20 Tahun 2001 Tentang Pembina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Pengawasan Atas Penyelenggaraan Pemerintahan Daerah.</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i.</w:t>
      </w:r>
      <w:r w:rsidRPr="00CE5AFA">
        <w:rPr>
          <w:rFonts w:ascii="Times New Roman" w:hAnsi="Times New Roman" w:cs="Times New Roman"/>
          <w:sz w:val="24"/>
          <w:szCs w:val="24"/>
        </w:rPr>
        <w:tab/>
        <w:t>Peraturan Pemerintah Nomor 56 Tahun 2005 Tentang System Informasi Keuangan Daerah.</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j.</w:t>
      </w:r>
      <w:r w:rsidRPr="00CE5AFA">
        <w:rPr>
          <w:rFonts w:ascii="Times New Roman" w:hAnsi="Times New Roman" w:cs="Times New Roman"/>
          <w:sz w:val="24"/>
          <w:szCs w:val="24"/>
        </w:rPr>
        <w:tab/>
        <w:t>Peraturan Pemerintah Nomor 58 Tahun 2005 Tentang Pengelolaan Keuangan Daerah.</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lastRenderedPageBreak/>
        <w:t>k.</w:t>
      </w:r>
      <w:r w:rsidRPr="00CE5AFA">
        <w:rPr>
          <w:rFonts w:ascii="Times New Roman" w:hAnsi="Times New Roman" w:cs="Times New Roman"/>
          <w:sz w:val="24"/>
          <w:szCs w:val="24"/>
        </w:rPr>
        <w:tab/>
        <w:t xml:space="preserve">Peraturan Nomor 24 Tahun 2005 Yang Diperbaharui Dengan Perturan Pemerintah Nomor 71 Tahun Tentang Standar Akuntansi Pemerintahan. </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l.</w:t>
      </w:r>
      <w:r w:rsidRPr="00CE5AFA">
        <w:rPr>
          <w:rFonts w:ascii="Times New Roman" w:hAnsi="Times New Roman" w:cs="Times New Roman"/>
          <w:sz w:val="24"/>
          <w:szCs w:val="24"/>
        </w:rPr>
        <w:tab/>
        <w:t xml:space="preserve">Peraturan Pemerintah Nomor 8 Tahun 2006 Tentang Laporan Keuangan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Kinerja Instansi Pemerintah. Peraturan Mentri Dalam Negri Nomor 22 Tahun 2011 Tentang Pedoman Penyusunan APBD Tahun Anggaran 2012. </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m.</w:t>
      </w:r>
      <w:r w:rsidRPr="00CE5AFA">
        <w:rPr>
          <w:rFonts w:ascii="Times New Roman" w:hAnsi="Times New Roman" w:cs="Times New Roman"/>
          <w:sz w:val="24"/>
          <w:szCs w:val="24"/>
        </w:rPr>
        <w:tab/>
        <w:t xml:space="preserve">Peraturan Mentri Dalam Negri Nomor 13 Tahun 2006 Pedoman Pengelolaan Keuangan Daerah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Perubahannya, Yaitu Permendagri Nomor 59 Tahun 2007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Permendagri Nomor 21 Tahun 2011. </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n.</w:t>
      </w:r>
      <w:r w:rsidRPr="00CE5AFA">
        <w:rPr>
          <w:rFonts w:ascii="Times New Roman" w:hAnsi="Times New Roman" w:cs="Times New Roman"/>
          <w:sz w:val="24"/>
          <w:szCs w:val="24"/>
        </w:rPr>
        <w:tab/>
        <w:t>Peraturan Mentri Dalam Negri Nomor 64 Tahun 2013 Tentang Penerapan Setandar Akuntansi Pemerintahan Berbasis Akrual Pada Pem</w:t>
      </w:r>
      <w:r w:rsidR="007D2C09" w:rsidRPr="00CE5AFA">
        <w:rPr>
          <w:rFonts w:ascii="Times New Roman" w:hAnsi="Times New Roman" w:cs="Times New Roman"/>
          <w:sz w:val="24"/>
          <w:szCs w:val="24"/>
        </w:rPr>
        <w:t>erintahan Daerah.</w:t>
      </w:r>
    </w:p>
    <w:p w:rsidR="00BE2E97" w:rsidRPr="00CE5AFA" w:rsidRDefault="00BE2E97" w:rsidP="00362CB6">
      <w:pPr>
        <w:spacing w:after="0" w:line="480" w:lineRule="auto"/>
        <w:ind w:left="284"/>
        <w:jc w:val="both"/>
        <w:rPr>
          <w:rFonts w:ascii="Times New Roman" w:hAnsi="Times New Roman" w:cs="Times New Roman"/>
          <w:sz w:val="24"/>
          <w:szCs w:val="24"/>
        </w:rPr>
      </w:pPr>
      <w:r w:rsidRPr="00CE5AFA">
        <w:rPr>
          <w:rFonts w:ascii="Times New Roman" w:hAnsi="Times New Roman" w:cs="Times New Roman"/>
          <w:sz w:val="24"/>
          <w:szCs w:val="24"/>
        </w:rPr>
        <w:t>2)</w:t>
      </w:r>
      <w:r w:rsidRPr="00CE5AFA">
        <w:rPr>
          <w:rFonts w:ascii="Times New Roman" w:hAnsi="Times New Roman" w:cs="Times New Roman"/>
          <w:sz w:val="24"/>
          <w:szCs w:val="24"/>
        </w:rPr>
        <w:tab/>
        <w:t xml:space="preserve">Siklus Anggaran Pendapatan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Belanja Daerah</w:t>
      </w:r>
    </w:p>
    <w:p w:rsidR="00BE2E97" w:rsidRPr="00CE5AFA" w:rsidRDefault="00BE2E97" w:rsidP="00362CB6">
      <w:pPr>
        <w:spacing w:after="0" w:line="480" w:lineRule="auto"/>
        <w:ind w:left="284" w:firstLine="436"/>
        <w:jc w:val="both"/>
        <w:rPr>
          <w:rFonts w:ascii="Times New Roman" w:hAnsi="Times New Roman" w:cs="Times New Roman"/>
          <w:sz w:val="24"/>
          <w:szCs w:val="24"/>
        </w:rPr>
      </w:pPr>
      <w:r w:rsidRPr="00CE5AFA">
        <w:rPr>
          <w:rFonts w:ascii="Times New Roman" w:hAnsi="Times New Roman" w:cs="Times New Roman"/>
          <w:sz w:val="24"/>
          <w:szCs w:val="24"/>
        </w:rPr>
        <w:t>Perubahan yang</w:t>
      </w:r>
      <w:r w:rsidR="00EE218B">
        <w:rPr>
          <w:rFonts w:ascii="Times New Roman" w:hAnsi="Times New Roman" w:cs="Times New Roman"/>
          <w:sz w:val="24"/>
          <w:szCs w:val="24"/>
        </w:rPr>
        <w:t xml:space="preserve"> dilakukan merupakan pengembangan</w:t>
      </w:r>
      <w:r w:rsidRPr="00CE5AFA">
        <w:rPr>
          <w:rFonts w:ascii="Times New Roman" w:hAnsi="Times New Roman" w:cs="Times New Roman"/>
          <w:sz w:val="24"/>
          <w:szCs w:val="24"/>
        </w:rPr>
        <w:t xml:space="preserve"> dari proses/tahapan pada siklus APBD era sebelumnya, seperti proses penyusunan, perubahan, pelaksanaan,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perhitungan APBD. Beberapa perubahan penting dalam proses/tahapan silus APBD adalah sebagai berikut:</w:t>
      </w:r>
    </w:p>
    <w:p w:rsidR="007D2C09" w:rsidRPr="00CE5AFA" w:rsidRDefault="00BE2E97" w:rsidP="00362CB6">
      <w:pPr>
        <w:pStyle w:val="ListParagraph"/>
        <w:numPr>
          <w:ilvl w:val="0"/>
          <w:numId w:val="3"/>
        </w:numPr>
        <w:spacing w:after="0" w:line="480" w:lineRule="auto"/>
        <w:jc w:val="both"/>
        <w:rPr>
          <w:rFonts w:ascii="Times New Roman" w:hAnsi="Times New Roman" w:cs="Times New Roman"/>
          <w:sz w:val="24"/>
          <w:szCs w:val="24"/>
        </w:rPr>
      </w:pPr>
      <w:r w:rsidRPr="00CE5AFA">
        <w:rPr>
          <w:rFonts w:ascii="Times New Roman" w:hAnsi="Times New Roman" w:cs="Times New Roman"/>
          <w:sz w:val="24"/>
          <w:szCs w:val="24"/>
        </w:rPr>
        <w:t xml:space="preserve">Asas akuntabilitas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transparansi dalam pengelolaan keuangan daerah lebih mendapat perhatian.</w:t>
      </w:r>
    </w:p>
    <w:p w:rsidR="00BE2E97" w:rsidRPr="00CE5AFA" w:rsidRDefault="00BE2E97" w:rsidP="00362CB6">
      <w:pPr>
        <w:pStyle w:val="ListParagraph"/>
        <w:numPr>
          <w:ilvl w:val="0"/>
          <w:numId w:val="3"/>
        </w:numPr>
        <w:spacing w:after="0" w:line="480" w:lineRule="auto"/>
        <w:jc w:val="both"/>
        <w:rPr>
          <w:rFonts w:ascii="Times New Roman" w:hAnsi="Times New Roman" w:cs="Times New Roman"/>
          <w:sz w:val="24"/>
          <w:szCs w:val="24"/>
        </w:rPr>
      </w:pPr>
      <w:r w:rsidRPr="00CE5AFA">
        <w:rPr>
          <w:rFonts w:ascii="Times New Roman" w:hAnsi="Times New Roman" w:cs="Times New Roman"/>
          <w:sz w:val="24"/>
          <w:szCs w:val="24"/>
        </w:rPr>
        <w:t xml:space="preserve">Penyusunan APBD menggunakan pendekatan prestasi kerja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melibatkan partisipasi semua bagian dalam organisasi/satuan kerja perangkat daerah </w:t>
      </w:r>
      <w:r w:rsidRPr="00CE5AFA">
        <w:rPr>
          <w:rFonts w:ascii="Times New Roman" w:hAnsi="Times New Roman" w:cs="Times New Roman"/>
          <w:i/>
          <w:sz w:val="24"/>
          <w:szCs w:val="24"/>
        </w:rPr>
        <w:t>(partisipatif budgeting)</w:t>
      </w:r>
      <w:r w:rsidRPr="00CE5AFA">
        <w:rPr>
          <w:rFonts w:ascii="Times New Roman" w:hAnsi="Times New Roman" w:cs="Times New Roman"/>
          <w:sz w:val="24"/>
          <w:szCs w:val="24"/>
        </w:rPr>
        <w:t xml:space="preserve"> APBD juga harus memperhtikan keterkaitan hubungan input-output-outcome;</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lastRenderedPageBreak/>
        <w:t>c.</w:t>
      </w:r>
      <w:r w:rsidRPr="00CE5AFA">
        <w:rPr>
          <w:rFonts w:ascii="Times New Roman" w:hAnsi="Times New Roman" w:cs="Times New Roman"/>
          <w:sz w:val="24"/>
          <w:szCs w:val="24"/>
        </w:rPr>
        <w:tab/>
        <w:t>Penyusunan system akuntansi keuangan pemerintahan daerah berdasarkan standar akuntansi pemerintahan (SAP) berbasis akrual;</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d.</w:t>
      </w:r>
      <w:r w:rsidRPr="00CE5AFA">
        <w:rPr>
          <w:rFonts w:ascii="Times New Roman" w:hAnsi="Times New Roman" w:cs="Times New Roman"/>
          <w:sz w:val="24"/>
          <w:szCs w:val="24"/>
        </w:rPr>
        <w:tab/>
        <w:t xml:space="preserve">Laporan pertanggungjawaban keuangan terdiri dari laporan realisasi anggaran (LRA), laporan perubahan saldo anggaran lebih (laporan perubahan SAL), neraca, lapran operasional (LO), laporan arus kas (LAK), laporan perubahan ekuitas (LPE),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catatan atas laporan keuangan (CaLK);</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e.</w:t>
      </w:r>
      <w:r w:rsidRPr="00CE5AFA">
        <w:rPr>
          <w:rFonts w:ascii="Times New Roman" w:hAnsi="Times New Roman" w:cs="Times New Roman"/>
          <w:sz w:val="24"/>
          <w:szCs w:val="24"/>
        </w:rPr>
        <w:tab/>
        <w:t>Pengawasan pelaksanaan APBD dilaksanakan oleh DPRD dengan melaksanakan system pengendalian intern;</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f.</w:t>
      </w:r>
      <w:r w:rsidRPr="00CE5AFA">
        <w:rPr>
          <w:rFonts w:ascii="Times New Roman" w:hAnsi="Times New Roman" w:cs="Times New Roman"/>
          <w:sz w:val="24"/>
          <w:szCs w:val="24"/>
        </w:rPr>
        <w:tab/>
        <w:t>Laporan pertanggungjawaban yang diterbitkan pemerintah daerah diperiksa oleh ba</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pemeriksa keuangan (BPK);</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g.</w:t>
      </w:r>
      <w:r w:rsidRPr="00CE5AFA">
        <w:rPr>
          <w:rFonts w:ascii="Times New Roman" w:hAnsi="Times New Roman" w:cs="Times New Roman"/>
          <w:sz w:val="24"/>
          <w:szCs w:val="24"/>
        </w:rPr>
        <w:tab/>
        <w:t xml:space="preserve">Perinsip anggaran yang harus diterapkan </w:t>
      </w:r>
    </w:p>
    <w:p w:rsidR="007D2C09" w:rsidRPr="00CE5AFA" w:rsidRDefault="00BE2E97" w:rsidP="00362CB6">
      <w:pPr>
        <w:pStyle w:val="ListParagraph"/>
        <w:numPr>
          <w:ilvl w:val="0"/>
          <w:numId w:val="4"/>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 xml:space="preserve">Trasparansi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akuntabilitas;</w:t>
      </w:r>
    </w:p>
    <w:p w:rsidR="007D2C09" w:rsidRPr="00CE5AFA" w:rsidRDefault="00BE2E97" w:rsidP="00362CB6">
      <w:pPr>
        <w:pStyle w:val="ListParagraph"/>
        <w:numPr>
          <w:ilvl w:val="0"/>
          <w:numId w:val="4"/>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Disiplin anggaran;</w:t>
      </w:r>
    </w:p>
    <w:p w:rsidR="007D2C09" w:rsidRPr="00CE5AFA" w:rsidRDefault="00BE2E97" w:rsidP="00362CB6">
      <w:pPr>
        <w:pStyle w:val="ListParagraph"/>
        <w:numPr>
          <w:ilvl w:val="0"/>
          <w:numId w:val="4"/>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 xml:space="preserve">Keadilan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kepatutan;</w:t>
      </w:r>
    </w:p>
    <w:p w:rsidR="007D2C09" w:rsidRPr="00CE5AFA" w:rsidRDefault="00BE2E97" w:rsidP="00362CB6">
      <w:pPr>
        <w:pStyle w:val="ListParagraph"/>
        <w:numPr>
          <w:ilvl w:val="0"/>
          <w:numId w:val="4"/>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 xml:space="preserve">Ekonomis, efisiensi,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efektivitas;</w:t>
      </w:r>
    </w:p>
    <w:p w:rsidR="00BE2E97" w:rsidRPr="00CE5AFA" w:rsidRDefault="00BE2E97" w:rsidP="00362CB6">
      <w:pPr>
        <w:pStyle w:val="ListParagraph"/>
        <w:numPr>
          <w:ilvl w:val="0"/>
          <w:numId w:val="4"/>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Manfaat bagi masysrakat;</w:t>
      </w:r>
    </w:p>
    <w:p w:rsidR="00BE2E97" w:rsidRPr="00CE5AFA" w:rsidRDefault="00BE2E97" w:rsidP="00362CB6">
      <w:pPr>
        <w:spacing w:after="0" w:line="480" w:lineRule="auto"/>
        <w:ind w:left="284"/>
        <w:jc w:val="both"/>
        <w:rPr>
          <w:rFonts w:ascii="Times New Roman" w:hAnsi="Times New Roman" w:cs="Times New Roman"/>
          <w:sz w:val="24"/>
          <w:szCs w:val="24"/>
        </w:rPr>
      </w:pPr>
      <w:r w:rsidRPr="00CE5AFA">
        <w:rPr>
          <w:rFonts w:ascii="Times New Roman" w:hAnsi="Times New Roman" w:cs="Times New Roman"/>
          <w:sz w:val="24"/>
          <w:szCs w:val="24"/>
        </w:rPr>
        <w:t>3)</w:t>
      </w:r>
      <w:r w:rsidRPr="00CE5AFA">
        <w:rPr>
          <w:rFonts w:ascii="Times New Roman" w:hAnsi="Times New Roman" w:cs="Times New Roman"/>
          <w:sz w:val="24"/>
          <w:szCs w:val="24"/>
        </w:rPr>
        <w:tab/>
        <w:t xml:space="preserve">Mekanisme Anggaran Pendapatan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Belanja Darah </w:t>
      </w:r>
    </w:p>
    <w:p w:rsidR="00BE2E97" w:rsidRPr="00CE5AFA" w:rsidRDefault="00BE2E97" w:rsidP="00362CB6">
      <w:pPr>
        <w:spacing w:after="0" w:line="480" w:lineRule="auto"/>
        <w:ind w:left="284" w:firstLine="436"/>
        <w:jc w:val="both"/>
        <w:rPr>
          <w:rFonts w:ascii="Times New Roman" w:hAnsi="Times New Roman" w:cs="Times New Roman"/>
          <w:sz w:val="24"/>
          <w:szCs w:val="24"/>
        </w:rPr>
      </w:pPr>
      <w:r w:rsidRPr="00CE5AFA">
        <w:rPr>
          <w:rFonts w:ascii="Times New Roman" w:hAnsi="Times New Roman" w:cs="Times New Roman"/>
          <w:sz w:val="24"/>
          <w:szCs w:val="24"/>
        </w:rPr>
        <w:t xml:space="preserve">Dokumen terkait dengan penatausahaan keuangan daerah antara lain SPP, SPM, surat perintah pencairan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a (SP2D). SPP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SPM kemudian dibedakan berdasarkan tujuan menjadi empat, yaitu uang persediaan (UP), ganti uang persediaan (UP), tambahan uang persediaan (TU),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langsung (LS).</w:t>
      </w:r>
    </w:p>
    <w:p w:rsidR="00BE2E97" w:rsidRPr="00CE5AFA" w:rsidRDefault="00BE2E97" w:rsidP="00362CB6">
      <w:pPr>
        <w:spacing w:after="0" w:line="480" w:lineRule="auto"/>
        <w:ind w:left="284"/>
        <w:jc w:val="both"/>
        <w:rPr>
          <w:rFonts w:ascii="Times New Roman" w:hAnsi="Times New Roman" w:cs="Times New Roman"/>
          <w:sz w:val="24"/>
          <w:szCs w:val="24"/>
        </w:rPr>
      </w:pPr>
      <w:r w:rsidRPr="00CE5AFA">
        <w:rPr>
          <w:rFonts w:ascii="Times New Roman" w:hAnsi="Times New Roman" w:cs="Times New Roman"/>
          <w:sz w:val="24"/>
          <w:szCs w:val="24"/>
        </w:rPr>
        <w:lastRenderedPageBreak/>
        <w:t>4)</w:t>
      </w:r>
      <w:r w:rsidRPr="00CE5AFA">
        <w:rPr>
          <w:rFonts w:ascii="Times New Roman" w:hAnsi="Times New Roman" w:cs="Times New Roman"/>
          <w:sz w:val="24"/>
          <w:szCs w:val="24"/>
        </w:rPr>
        <w:tab/>
        <w:t xml:space="preserve">Fungsi Dalam Anggaran Pendapatan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Belanja Daerah</w:t>
      </w:r>
    </w:p>
    <w:p w:rsidR="00BE2E97" w:rsidRPr="00CE5AFA" w:rsidRDefault="00BE2E97" w:rsidP="00362CB6">
      <w:pPr>
        <w:spacing w:after="0" w:line="480" w:lineRule="auto"/>
        <w:ind w:left="284" w:firstLine="436"/>
        <w:jc w:val="both"/>
        <w:rPr>
          <w:rFonts w:ascii="Times New Roman" w:hAnsi="Times New Roman" w:cs="Times New Roman"/>
          <w:sz w:val="24"/>
          <w:szCs w:val="24"/>
        </w:rPr>
      </w:pPr>
      <w:r w:rsidRPr="00CE5AFA">
        <w:rPr>
          <w:rFonts w:ascii="Times New Roman" w:hAnsi="Times New Roman" w:cs="Times New Roman"/>
          <w:sz w:val="24"/>
          <w:szCs w:val="24"/>
        </w:rPr>
        <w:t xml:space="preserve">Berdasarkan aturan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ketentuan pengelolaan keuangan daerah di era UU No. 32/2004, fungsi pengelolaan keuangan daerah juga relatife tidak berubah. Kewenangan otorisator, ordonator,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kebendaharawanan masih berada pada kepala daerah (tentunya dengan pelimpahan sesuai dengan peraturan perun</w:t>
      </w:r>
      <w:r w:rsidR="006561E0">
        <w:rPr>
          <w:rFonts w:ascii="Times New Roman" w:hAnsi="Times New Roman" w:cs="Times New Roman"/>
          <w:sz w:val="24"/>
          <w:szCs w:val="24"/>
        </w:rPr>
        <w:t>dan</w:t>
      </w:r>
      <w:r w:rsidRPr="00CE5AFA">
        <w:rPr>
          <w:rFonts w:ascii="Times New Roman" w:hAnsi="Times New Roman" w:cs="Times New Roman"/>
          <w:sz w:val="24"/>
          <w:szCs w:val="24"/>
        </w:rPr>
        <w:t>gan yang berlaku).</w:t>
      </w:r>
    </w:p>
    <w:p w:rsidR="00BE2E97" w:rsidRPr="00CE5AFA" w:rsidRDefault="00BE2E97" w:rsidP="00362CB6">
      <w:pPr>
        <w:spacing w:after="0" w:line="480" w:lineRule="auto"/>
        <w:ind w:left="284"/>
        <w:jc w:val="both"/>
        <w:rPr>
          <w:rFonts w:ascii="Times New Roman" w:hAnsi="Times New Roman" w:cs="Times New Roman"/>
          <w:sz w:val="24"/>
          <w:szCs w:val="24"/>
        </w:rPr>
      </w:pPr>
      <w:r w:rsidRPr="00CE5AFA">
        <w:rPr>
          <w:rFonts w:ascii="Times New Roman" w:hAnsi="Times New Roman" w:cs="Times New Roman"/>
          <w:sz w:val="24"/>
          <w:szCs w:val="24"/>
        </w:rPr>
        <w:t>5)</w:t>
      </w:r>
      <w:r w:rsidRPr="00CE5AFA">
        <w:rPr>
          <w:rFonts w:ascii="Times New Roman" w:hAnsi="Times New Roman" w:cs="Times New Roman"/>
          <w:sz w:val="24"/>
          <w:szCs w:val="24"/>
        </w:rPr>
        <w:tab/>
        <w:t xml:space="preserve">Struktur Anggaran Pendapatan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Belanja Daerah</w:t>
      </w:r>
    </w:p>
    <w:p w:rsidR="00BE2E97" w:rsidRPr="00CE5AFA" w:rsidRDefault="00BE2E97" w:rsidP="00362CB6">
      <w:pPr>
        <w:spacing w:after="0" w:line="480" w:lineRule="auto"/>
        <w:ind w:left="284" w:firstLine="436"/>
        <w:jc w:val="both"/>
        <w:rPr>
          <w:rFonts w:ascii="Times New Roman" w:hAnsi="Times New Roman" w:cs="Times New Roman"/>
          <w:sz w:val="24"/>
          <w:szCs w:val="24"/>
        </w:rPr>
      </w:pPr>
      <w:r w:rsidRPr="00CE5AFA">
        <w:rPr>
          <w:rFonts w:ascii="Times New Roman" w:hAnsi="Times New Roman" w:cs="Times New Roman"/>
          <w:sz w:val="24"/>
          <w:szCs w:val="24"/>
        </w:rPr>
        <w:t xml:space="preserve">Berdasarkan UU No. 32/2004 serta aturan pelaksanaannya, struktur APBD di bagi menjadi pendapatan, belanja, transfer,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pembiayaan, yang masing masing secara tegas harus dicantumkan bersama jumlah anggarannya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realsasi anggaran periode sebelumnya. Pendapatan dibagi atas kelompk-kelompk pendapatan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kelompok pendapatan dibagi atas jenis-jenis. Blanja di bagi menjadi belanja operasi, belanja modal,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belanja takterduga. Belanja porasi dikelompokan kedalam belanja pegawai, belanja barang, belanja subsidi, belanja bunga, hibah,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bantuan social. Transfer pendapatan/bagi hasil ke desa terdiri dari bagi hasil pajak, bagi hasil retribusi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bagi hasil lainya. Pembiayaan di bagi menjadi penerimaan pembiayaan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pengeluaran pembiayaan. Selisih antara surflus/deficit dengan pembiayaan dicatat sebagai selisih lebih/kurang pembiayaan anggaran (SILPA). Sesuai dengan UU No. 32/2004 yang dirinci dalam PP No. 24/2005, (di revisi dengan PP No. 71/2010) sumber pendapatan daerah adalah:</w:t>
      </w:r>
    </w:p>
    <w:p w:rsidR="00362CB6" w:rsidRPr="00CE5AFA" w:rsidRDefault="00362CB6" w:rsidP="00362CB6">
      <w:pPr>
        <w:spacing w:after="0" w:line="480" w:lineRule="auto"/>
        <w:ind w:left="284" w:firstLine="436"/>
        <w:jc w:val="both"/>
        <w:rPr>
          <w:rFonts w:ascii="Times New Roman" w:hAnsi="Times New Roman" w:cs="Times New Roman"/>
          <w:sz w:val="24"/>
          <w:szCs w:val="24"/>
        </w:rPr>
      </w:pPr>
    </w:p>
    <w:p w:rsidR="00362CB6" w:rsidRPr="00CE5AFA" w:rsidRDefault="00362CB6" w:rsidP="00362CB6">
      <w:pPr>
        <w:spacing w:after="0" w:line="480" w:lineRule="auto"/>
        <w:ind w:left="284" w:firstLine="436"/>
        <w:jc w:val="both"/>
        <w:rPr>
          <w:rFonts w:ascii="Times New Roman" w:hAnsi="Times New Roman" w:cs="Times New Roman"/>
          <w:sz w:val="24"/>
          <w:szCs w:val="24"/>
        </w:rPr>
      </w:pP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lastRenderedPageBreak/>
        <w:t>a.</w:t>
      </w:r>
      <w:r w:rsidRPr="00CE5AFA">
        <w:rPr>
          <w:rFonts w:ascii="Times New Roman" w:hAnsi="Times New Roman" w:cs="Times New Roman"/>
          <w:sz w:val="24"/>
          <w:szCs w:val="24"/>
        </w:rPr>
        <w:tab/>
        <w:t>Pendapatan asli daerah terdiri dari:</w:t>
      </w:r>
    </w:p>
    <w:p w:rsidR="00BE2E97" w:rsidRPr="00CE5AFA" w:rsidRDefault="00BE2E97" w:rsidP="00362CB6">
      <w:pPr>
        <w:pStyle w:val="ListParagraph"/>
        <w:numPr>
          <w:ilvl w:val="0"/>
          <w:numId w:val="5"/>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Hasil pajak daerah</w:t>
      </w:r>
    </w:p>
    <w:p w:rsidR="00BE2E97" w:rsidRPr="00CE5AFA" w:rsidRDefault="00BE2E97" w:rsidP="00362CB6">
      <w:pPr>
        <w:pStyle w:val="ListParagraph"/>
        <w:numPr>
          <w:ilvl w:val="0"/>
          <w:numId w:val="5"/>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Hasil retribusi daerah</w:t>
      </w:r>
    </w:p>
    <w:p w:rsidR="00BE2E97" w:rsidRPr="00CE5AFA" w:rsidRDefault="00BE2E97" w:rsidP="00362CB6">
      <w:pPr>
        <w:pStyle w:val="ListParagraph"/>
        <w:numPr>
          <w:ilvl w:val="0"/>
          <w:numId w:val="5"/>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 xml:space="preserve">Hasil pengelolaan daerah yang dipisahkan </w:t>
      </w:r>
    </w:p>
    <w:p w:rsidR="00BE2E97" w:rsidRPr="00CE5AFA" w:rsidRDefault="006561E0" w:rsidP="00362CB6">
      <w:pPr>
        <w:pStyle w:val="ListParagraph"/>
        <w:numPr>
          <w:ilvl w:val="0"/>
          <w:numId w:val="5"/>
        </w:numPr>
        <w:spacing w:after="0" w:line="480" w:lineRule="auto"/>
        <w:ind w:left="1560" w:hanging="426"/>
        <w:jc w:val="both"/>
        <w:rPr>
          <w:rFonts w:ascii="Times New Roman" w:hAnsi="Times New Roman" w:cs="Times New Roman"/>
          <w:sz w:val="24"/>
          <w:szCs w:val="24"/>
        </w:rPr>
      </w:pPr>
      <w:r>
        <w:rPr>
          <w:rFonts w:ascii="Times New Roman" w:hAnsi="Times New Roman" w:cs="Times New Roman"/>
          <w:sz w:val="24"/>
          <w:szCs w:val="24"/>
        </w:rPr>
        <w:t>Dan</w:t>
      </w:r>
      <w:r w:rsidR="00BE2E97" w:rsidRPr="00CE5AFA">
        <w:rPr>
          <w:rFonts w:ascii="Times New Roman" w:hAnsi="Times New Roman" w:cs="Times New Roman"/>
          <w:sz w:val="24"/>
          <w:szCs w:val="24"/>
        </w:rPr>
        <w:t xml:space="preserve"> lain-lain pendapatan asli daerah yang sah</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b.</w:t>
      </w:r>
      <w:r w:rsidRPr="00CE5AFA">
        <w:rPr>
          <w:rFonts w:ascii="Times New Roman" w:hAnsi="Times New Roman" w:cs="Times New Roman"/>
          <w:sz w:val="24"/>
          <w:szCs w:val="24"/>
        </w:rPr>
        <w:tab/>
        <w:t>Pendapatan transfer terdiri dari:</w:t>
      </w:r>
    </w:p>
    <w:p w:rsidR="00BE2E97" w:rsidRPr="00CE5AFA" w:rsidRDefault="00BE2E97" w:rsidP="00362CB6">
      <w:pPr>
        <w:pStyle w:val="ListParagraph"/>
        <w:numPr>
          <w:ilvl w:val="0"/>
          <w:numId w:val="6"/>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Transfer pemeritah pusat-</w:t>
      </w:r>
      <w:r w:rsidR="006561E0">
        <w:rPr>
          <w:rFonts w:ascii="Times New Roman" w:hAnsi="Times New Roman" w:cs="Times New Roman"/>
          <w:sz w:val="24"/>
          <w:szCs w:val="24"/>
        </w:rPr>
        <w:t>dan</w:t>
      </w:r>
      <w:r w:rsidRPr="00CE5AFA">
        <w:rPr>
          <w:rFonts w:ascii="Times New Roman" w:hAnsi="Times New Roman" w:cs="Times New Roman"/>
          <w:sz w:val="24"/>
          <w:szCs w:val="24"/>
        </w:rPr>
        <w:t>a perimbangan</w:t>
      </w:r>
    </w:p>
    <w:p w:rsidR="00BE2E97" w:rsidRPr="00CE5AFA" w:rsidRDefault="006561E0" w:rsidP="00362CB6">
      <w:pPr>
        <w:pStyle w:val="ListParagraph"/>
        <w:numPr>
          <w:ilvl w:val="0"/>
          <w:numId w:val="7"/>
        </w:numPr>
        <w:spacing w:after="0" w:line="480" w:lineRule="auto"/>
        <w:ind w:left="1985" w:hanging="425"/>
        <w:jc w:val="both"/>
        <w:rPr>
          <w:rFonts w:ascii="Times New Roman" w:hAnsi="Times New Roman" w:cs="Times New Roman"/>
          <w:sz w:val="24"/>
          <w:szCs w:val="24"/>
        </w:rPr>
      </w:pPr>
      <w:r>
        <w:rPr>
          <w:rFonts w:ascii="Times New Roman" w:hAnsi="Times New Roman" w:cs="Times New Roman"/>
          <w:sz w:val="24"/>
          <w:szCs w:val="24"/>
        </w:rPr>
        <w:t>Dan</w:t>
      </w:r>
      <w:r w:rsidR="00BE2E97" w:rsidRPr="00CE5AFA">
        <w:rPr>
          <w:rFonts w:ascii="Times New Roman" w:hAnsi="Times New Roman" w:cs="Times New Roman"/>
          <w:sz w:val="24"/>
          <w:szCs w:val="24"/>
        </w:rPr>
        <w:t>a bagi hasil pajak;</w:t>
      </w:r>
    </w:p>
    <w:p w:rsidR="00BE2E97" w:rsidRPr="00CE5AFA" w:rsidRDefault="006561E0" w:rsidP="00362CB6">
      <w:pPr>
        <w:pStyle w:val="ListParagraph"/>
        <w:numPr>
          <w:ilvl w:val="0"/>
          <w:numId w:val="7"/>
        </w:numPr>
        <w:spacing w:after="0" w:line="480" w:lineRule="auto"/>
        <w:ind w:left="1985" w:hanging="425"/>
        <w:jc w:val="both"/>
        <w:rPr>
          <w:rFonts w:ascii="Times New Roman" w:hAnsi="Times New Roman" w:cs="Times New Roman"/>
          <w:sz w:val="24"/>
          <w:szCs w:val="24"/>
        </w:rPr>
      </w:pPr>
      <w:r>
        <w:rPr>
          <w:rFonts w:ascii="Times New Roman" w:hAnsi="Times New Roman" w:cs="Times New Roman"/>
          <w:sz w:val="24"/>
          <w:szCs w:val="24"/>
        </w:rPr>
        <w:t>Dan</w:t>
      </w:r>
      <w:r w:rsidR="00BE2E97" w:rsidRPr="00CE5AFA">
        <w:rPr>
          <w:rFonts w:ascii="Times New Roman" w:hAnsi="Times New Roman" w:cs="Times New Roman"/>
          <w:sz w:val="24"/>
          <w:szCs w:val="24"/>
        </w:rPr>
        <w:t>a bagi hasil sumberdaya alam;</w:t>
      </w:r>
    </w:p>
    <w:p w:rsidR="00BE2E97" w:rsidRPr="00CE5AFA" w:rsidRDefault="006561E0" w:rsidP="00362CB6">
      <w:pPr>
        <w:pStyle w:val="ListParagraph"/>
        <w:numPr>
          <w:ilvl w:val="0"/>
          <w:numId w:val="7"/>
        </w:numPr>
        <w:spacing w:after="0" w:line="480" w:lineRule="auto"/>
        <w:ind w:left="1985" w:hanging="425"/>
        <w:jc w:val="both"/>
        <w:rPr>
          <w:rFonts w:ascii="Times New Roman" w:hAnsi="Times New Roman" w:cs="Times New Roman"/>
          <w:sz w:val="24"/>
          <w:szCs w:val="24"/>
        </w:rPr>
      </w:pPr>
      <w:r>
        <w:rPr>
          <w:rFonts w:ascii="Times New Roman" w:hAnsi="Times New Roman" w:cs="Times New Roman"/>
          <w:sz w:val="24"/>
          <w:szCs w:val="24"/>
        </w:rPr>
        <w:t>Dan</w:t>
      </w:r>
      <w:r w:rsidR="00BE2E97" w:rsidRPr="00CE5AFA">
        <w:rPr>
          <w:rFonts w:ascii="Times New Roman" w:hAnsi="Times New Roman" w:cs="Times New Roman"/>
          <w:sz w:val="24"/>
          <w:szCs w:val="24"/>
        </w:rPr>
        <w:t>a alokasi umum;</w:t>
      </w:r>
    </w:p>
    <w:p w:rsidR="00BE2E97" w:rsidRPr="00CE5AFA" w:rsidRDefault="006561E0" w:rsidP="00362CB6">
      <w:pPr>
        <w:pStyle w:val="ListParagraph"/>
        <w:numPr>
          <w:ilvl w:val="0"/>
          <w:numId w:val="7"/>
        </w:numPr>
        <w:spacing w:after="0" w:line="480" w:lineRule="auto"/>
        <w:ind w:left="1985" w:hanging="425"/>
        <w:jc w:val="both"/>
        <w:rPr>
          <w:rFonts w:ascii="Times New Roman" w:hAnsi="Times New Roman" w:cs="Times New Roman"/>
          <w:sz w:val="24"/>
          <w:szCs w:val="24"/>
        </w:rPr>
      </w:pPr>
      <w:r>
        <w:rPr>
          <w:rFonts w:ascii="Times New Roman" w:hAnsi="Times New Roman" w:cs="Times New Roman"/>
          <w:sz w:val="24"/>
          <w:szCs w:val="24"/>
        </w:rPr>
        <w:t>Dan</w:t>
      </w:r>
      <w:r w:rsidR="00BE2E97" w:rsidRPr="00CE5AFA">
        <w:rPr>
          <w:rFonts w:ascii="Times New Roman" w:hAnsi="Times New Roman" w:cs="Times New Roman"/>
          <w:sz w:val="24"/>
          <w:szCs w:val="24"/>
        </w:rPr>
        <w:t>a alokasi khusus;</w:t>
      </w:r>
    </w:p>
    <w:p w:rsidR="00BE2E97" w:rsidRPr="00CE5AFA" w:rsidRDefault="00BE2E97" w:rsidP="00362CB6">
      <w:pPr>
        <w:pStyle w:val="ListParagraph"/>
        <w:numPr>
          <w:ilvl w:val="0"/>
          <w:numId w:val="6"/>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 xml:space="preserve">Transfer pemeritah pusat - lainnya </w:t>
      </w:r>
    </w:p>
    <w:p w:rsidR="00BE2E97" w:rsidRPr="00CE5AFA" w:rsidRDefault="006561E0" w:rsidP="00362CB6">
      <w:pPr>
        <w:pStyle w:val="ListParagraph"/>
        <w:numPr>
          <w:ilvl w:val="0"/>
          <w:numId w:val="8"/>
        </w:numPr>
        <w:spacing w:after="0" w:line="480" w:lineRule="auto"/>
        <w:ind w:left="1985"/>
        <w:jc w:val="both"/>
        <w:rPr>
          <w:rFonts w:ascii="Times New Roman" w:hAnsi="Times New Roman" w:cs="Times New Roman"/>
          <w:sz w:val="24"/>
          <w:szCs w:val="24"/>
        </w:rPr>
      </w:pPr>
      <w:r>
        <w:rPr>
          <w:rFonts w:ascii="Times New Roman" w:hAnsi="Times New Roman" w:cs="Times New Roman"/>
          <w:sz w:val="24"/>
          <w:szCs w:val="24"/>
        </w:rPr>
        <w:t>Dan</w:t>
      </w:r>
      <w:r w:rsidR="00BE2E97" w:rsidRPr="00CE5AFA">
        <w:rPr>
          <w:rFonts w:ascii="Times New Roman" w:hAnsi="Times New Roman" w:cs="Times New Roman"/>
          <w:sz w:val="24"/>
          <w:szCs w:val="24"/>
        </w:rPr>
        <w:t>a otonomi khusus;</w:t>
      </w:r>
    </w:p>
    <w:p w:rsidR="00BE2E97" w:rsidRPr="00CE5AFA" w:rsidRDefault="006561E0" w:rsidP="00362CB6">
      <w:pPr>
        <w:pStyle w:val="ListParagraph"/>
        <w:numPr>
          <w:ilvl w:val="0"/>
          <w:numId w:val="8"/>
        </w:numPr>
        <w:spacing w:after="0" w:line="480" w:lineRule="auto"/>
        <w:ind w:left="1985"/>
        <w:jc w:val="both"/>
        <w:rPr>
          <w:rFonts w:ascii="Times New Roman" w:hAnsi="Times New Roman" w:cs="Times New Roman"/>
          <w:sz w:val="24"/>
          <w:szCs w:val="24"/>
        </w:rPr>
      </w:pPr>
      <w:r>
        <w:rPr>
          <w:rFonts w:ascii="Times New Roman" w:hAnsi="Times New Roman" w:cs="Times New Roman"/>
          <w:sz w:val="24"/>
          <w:szCs w:val="24"/>
        </w:rPr>
        <w:t>Dan</w:t>
      </w:r>
      <w:r w:rsidR="00BE2E97" w:rsidRPr="00CE5AFA">
        <w:rPr>
          <w:rFonts w:ascii="Times New Roman" w:hAnsi="Times New Roman" w:cs="Times New Roman"/>
          <w:sz w:val="24"/>
          <w:szCs w:val="24"/>
        </w:rPr>
        <w:t>a penyesuaian</w:t>
      </w:r>
    </w:p>
    <w:p w:rsidR="00BE2E97" w:rsidRPr="00CE5AFA" w:rsidRDefault="00BE2E97" w:rsidP="00362CB6">
      <w:pPr>
        <w:pStyle w:val="ListParagraph"/>
        <w:numPr>
          <w:ilvl w:val="0"/>
          <w:numId w:val="6"/>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Transfer pemeritah provinsi</w:t>
      </w:r>
    </w:p>
    <w:p w:rsidR="00BE2E97" w:rsidRPr="00CE5AFA" w:rsidRDefault="00BE2E97" w:rsidP="00362CB6">
      <w:pPr>
        <w:pStyle w:val="ListParagraph"/>
        <w:numPr>
          <w:ilvl w:val="0"/>
          <w:numId w:val="9"/>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Pendapatan bagi hasil pajak;</w:t>
      </w:r>
    </w:p>
    <w:p w:rsidR="00BE2E97" w:rsidRPr="00CE5AFA" w:rsidRDefault="00BE2E97" w:rsidP="00362CB6">
      <w:pPr>
        <w:pStyle w:val="ListParagraph"/>
        <w:numPr>
          <w:ilvl w:val="0"/>
          <w:numId w:val="9"/>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Pendapatan bagi hasil lainnya;</w:t>
      </w:r>
    </w:p>
    <w:p w:rsidR="00BE2E97" w:rsidRPr="00CE5AFA" w:rsidRDefault="006561E0" w:rsidP="00362CB6">
      <w:pPr>
        <w:pStyle w:val="ListParagraph"/>
        <w:numPr>
          <w:ilvl w:val="0"/>
          <w:numId w:val="6"/>
        </w:numPr>
        <w:spacing w:after="0" w:line="480" w:lineRule="auto"/>
        <w:ind w:left="1560" w:hanging="426"/>
        <w:jc w:val="both"/>
        <w:rPr>
          <w:rFonts w:ascii="Times New Roman" w:hAnsi="Times New Roman" w:cs="Times New Roman"/>
          <w:sz w:val="24"/>
          <w:szCs w:val="24"/>
        </w:rPr>
      </w:pPr>
      <w:r>
        <w:rPr>
          <w:rFonts w:ascii="Times New Roman" w:hAnsi="Times New Roman" w:cs="Times New Roman"/>
          <w:sz w:val="24"/>
          <w:szCs w:val="24"/>
        </w:rPr>
        <w:t>Dan</w:t>
      </w:r>
      <w:r w:rsidR="00BE2E97" w:rsidRPr="00CE5AFA">
        <w:rPr>
          <w:rFonts w:ascii="Times New Roman" w:hAnsi="Times New Roman" w:cs="Times New Roman"/>
          <w:sz w:val="24"/>
          <w:szCs w:val="24"/>
        </w:rPr>
        <w:t xml:space="preserve"> lain-lain pendapatan daerah yang sah</w:t>
      </w:r>
    </w:p>
    <w:p w:rsidR="00BE2E97" w:rsidRPr="00CE5AFA" w:rsidRDefault="00BE2E97" w:rsidP="00362CB6">
      <w:pPr>
        <w:spacing w:after="0" w:line="480" w:lineRule="auto"/>
        <w:jc w:val="both"/>
        <w:rPr>
          <w:rFonts w:ascii="Times New Roman" w:hAnsi="Times New Roman" w:cs="Times New Roman"/>
          <w:sz w:val="24"/>
          <w:szCs w:val="24"/>
        </w:rPr>
      </w:pPr>
    </w:p>
    <w:p w:rsidR="00362CB6" w:rsidRPr="00CE5AFA" w:rsidRDefault="00362CB6" w:rsidP="00362CB6">
      <w:pPr>
        <w:spacing w:after="0" w:line="480" w:lineRule="auto"/>
        <w:jc w:val="both"/>
        <w:rPr>
          <w:rFonts w:ascii="Times New Roman" w:hAnsi="Times New Roman" w:cs="Times New Roman"/>
          <w:sz w:val="24"/>
          <w:szCs w:val="24"/>
        </w:rPr>
      </w:pPr>
    </w:p>
    <w:p w:rsidR="00362CB6" w:rsidRPr="00CE5AFA" w:rsidRDefault="00362CB6" w:rsidP="00362CB6">
      <w:pPr>
        <w:spacing w:after="0" w:line="480" w:lineRule="auto"/>
        <w:jc w:val="both"/>
        <w:rPr>
          <w:rFonts w:ascii="Times New Roman" w:hAnsi="Times New Roman" w:cs="Times New Roman"/>
          <w:sz w:val="24"/>
          <w:szCs w:val="24"/>
        </w:rPr>
      </w:pPr>
    </w:p>
    <w:p w:rsidR="00BE2E97" w:rsidRPr="00CE5AFA" w:rsidRDefault="00BE2E97" w:rsidP="00362CB6">
      <w:pPr>
        <w:spacing w:after="0" w:line="480" w:lineRule="auto"/>
        <w:jc w:val="both"/>
        <w:rPr>
          <w:rFonts w:ascii="Times New Roman" w:hAnsi="Times New Roman" w:cs="Times New Roman"/>
          <w:b/>
          <w:sz w:val="24"/>
          <w:szCs w:val="24"/>
        </w:rPr>
      </w:pPr>
      <w:r w:rsidRPr="00CE5AFA">
        <w:rPr>
          <w:rFonts w:ascii="Times New Roman" w:hAnsi="Times New Roman" w:cs="Times New Roman"/>
          <w:b/>
          <w:sz w:val="24"/>
          <w:szCs w:val="24"/>
        </w:rPr>
        <w:lastRenderedPageBreak/>
        <w:t>2.2.8</w:t>
      </w:r>
      <w:r w:rsidRPr="00CE5AFA">
        <w:rPr>
          <w:rFonts w:ascii="Times New Roman" w:hAnsi="Times New Roman" w:cs="Times New Roman"/>
          <w:b/>
          <w:sz w:val="24"/>
          <w:szCs w:val="24"/>
        </w:rPr>
        <w:tab/>
        <w:t>Akuntansi Pendapatan</w:t>
      </w:r>
    </w:p>
    <w:p w:rsidR="00BE2E97" w:rsidRPr="00CE5AFA" w:rsidRDefault="00BE2E97" w:rsidP="00362CB6">
      <w:pPr>
        <w:spacing w:after="0" w:line="480" w:lineRule="auto"/>
        <w:ind w:left="284"/>
        <w:jc w:val="both"/>
        <w:rPr>
          <w:rFonts w:ascii="Times New Roman" w:hAnsi="Times New Roman" w:cs="Times New Roman"/>
          <w:sz w:val="24"/>
          <w:szCs w:val="24"/>
        </w:rPr>
      </w:pPr>
      <w:r w:rsidRPr="00CE5AFA">
        <w:rPr>
          <w:rFonts w:ascii="Times New Roman" w:hAnsi="Times New Roman" w:cs="Times New Roman"/>
          <w:sz w:val="24"/>
          <w:szCs w:val="24"/>
        </w:rPr>
        <w:t>1)</w:t>
      </w:r>
      <w:r w:rsidRPr="00CE5AFA">
        <w:rPr>
          <w:rFonts w:ascii="Times New Roman" w:hAnsi="Times New Roman" w:cs="Times New Roman"/>
          <w:sz w:val="24"/>
          <w:szCs w:val="24"/>
        </w:rPr>
        <w:tab/>
        <w:t>Definisi pendapatan</w:t>
      </w:r>
    </w:p>
    <w:p w:rsidR="00BE2E97" w:rsidRPr="00CE5AFA" w:rsidRDefault="00BE2E97" w:rsidP="00362CB6">
      <w:pPr>
        <w:spacing w:after="0" w:line="480" w:lineRule="auto"/>
        <w:ind w:left="284" w:firstLine="436"/>
        <w:jc w:val="both"/>
        <w:rPr>
          <w:rFonts w:ascii="Times New Roman" w:hAnsi="Times New Roman" w:cs="Times New Roman"/>
          <w:sz w:val="24"/>
          <w:szCs w:val="24"/>
        </w:rPr>
      </w:pPr>
      <w:r w:rsidRPr="00CE5AFA">
        <w:rPr>
          <w:rFonts w:ascii="Times New Roman" w:hAnsi="Times New Roman" w:cs="Times New Roman"/>
          <w:sz w:val="24"/>
          <w:szCs w:val="24"/>
        </w:rPr>
        <w:t xml:space="preserve">Pendpatan menurut PSAK No. 23 adalah adalah arus masuk bruto dari manfaat ekonomik yang timbul dari aktivitas normal entitas selama satu periode jika arus kas tersebut mengakibatkan kenaikan ekuitas yang tidak berasal dari kontribusi penanaman modal. Berdasarkan PSAP No. 2 paragraf 22-23, pendapatan diakui pada saat diterima pada rekening kas umum negara atau daerah. Pendapatan diklasifikasikan menurut jenis pendapatan, yakni pendapatan-LRA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pendapatan-LO. Pendapatan-LRA adalah pendapatan berbasis kas yang digunakan untuk penyusunan laporan realisasi anggaran se</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gkan pendapatan-LO adalah pendapatan berbasis akrual yang digunakan untuk penyusunan laporan operasional. Pendapatan pada laporan keuangan pemerintahan daerah dapat bersumber dari PPKD (pejabat pengelola keuangan daerah)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SKPD (satuan kerja perangkat daerah).</w:t>
      </w:r>
    </w:p>
    <w:p w:rsidR="00BE2E97" w:rsidRPr="00CE5AFA" w:rsidRDefault="00BE2E97" w:rsidP="00362CB6">
      <w:pPr>
        <w:spacing w:after="0" w:line="480" w:lineRule="auto"/>
        <w:ind w:left="284" w:firstLine="436"/>
        <w:jc w:val="both"/>
        <w:rPr>
          <w:rFonts w:ascii="Times New Roman" w:hAnsi="Times New Roman" w:cs="Times New Roman"/>
          <w:sz w:val="24"/>
          <w:szCs w:val="24"/>
        </w:rPr>
      </w:pPr>
      <w:r w:rsidRPr="00CE5AFA">
        <w:rPr>
          <w:rFonts w:ascii="Times New Roman" w:hAnsi="Times New Roman" w:cs="Times New Roman"/>
          <w:sz w:val="24"/>
          <w:szCs w:val="24"/>
        </w:rPr>
        <w:t xml:space="preserve">Pendapatan daerah menurut permendagri No. 21 Tahun 2011 adalah hak pemerintah daerah yang di akui sebagai penambahan nilai kekayaan bersih. Berdasarkan PP No. 58 Tahun 2005 tentang pengelolaan keuangan daerah Komisi, Rabat, Potongan, atau penerimaan lainnya dengan nama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dalam bentuk apapun yang dapat dinilai dengan uang, baik secara langsung sebagai akibat dari penjualan, tukar menukar, hibah, asuransi,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/atau pengadaan barang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jasa termasuk penerimaan bunga, jasa giro atau pendapatan lain sebagai akibat penyimpanan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a </w:t>
      </w:r>
      <w:r w:rsidRPr="00CE5AFA">
        <w:rPr>
          <w:rFonts w:ascii="Times New Roman" w:hAnsi="Times New Roman" w:cs="Times New Roman"/>
          <w:sz w:val="24"/>
          <w:szCs w:val="24"/>
        </w:rPr>
        <w:lastRenderedPageBreak/>
        <w:t>anggaran pada bank serta penerimaan dari hasil pemanfaatan barang daerah atas kegiatan lainnya merupakan pendapatan daerah.</w:t>
      </w:r>
    </w:p>
    <w:p w:rsidR="00BE2E97" w:rsidRPr="00CE5AFA" w:rsidRDefault="00BE2E97" w:rsidP="00362CB6">
      <w:pPr>
        <w:spacing w:after="0" w:line="480" w:lineRule="auto"/>
        <w:ind w:left="284" w:firstLine="436"/>
        <w:jc w:val="both"/>
        <w:rPr>
          <w:rFonts w:ascii="Times New Roman" w:hAnsi="Times New Roman" w:cs="Times New Roman"/>
          <w:sz w:val="24"/>
          <w:szCs w:val="24"/>
        </w:rPr>
      </w:pPr>
      <w:r w:rsidRPr="00CE5AFA">
        <w:rPr>
          <w:rFonts w:ascii="Times New Roman" w:hAnsi="Times New Roman" w:cs="Times New Roman"/>
          <w:sz w:val="24"/>
          <w:szCs w:val="24"/>
        </w:rPr>
        <w:t xml:space="preserve">Pendapatan menurut PP No. 71 Tahun 2010 tentang setandar akuntansi pemerintahan dikelompokan menjadi dua yaitu pendapatan LRA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pendapatan LO.</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a.</w:t>
      </w:r>
      <w:r w:rsidRPr="00CE5AFA">
        <w:rPr>
          <w:rFonts w:ascii="Times New Roman" w:hAnsi="Times New Roman" w:cs="Times New Roman"/>
          <w:sz w:val="24"/>
          <w:szCs w:val="24"/>
        </w:rPr>
        <w:tab/>
        <w:t xml:space="preserve">Pendapatan-LRA </w:t>
      </w:r>
    </w:p>
    <w:p w:rsidR="00BE2E97" w:rsidRPr="00CE5AFA" w:rsidRDefault="00BE2E97" w:rsidP="00362CB6">
      <w:pPr>
        <w:spacing w:after="0" w:line="480" w:lineRule="auto"/>
        <w:ind w:left="709" w:firstLine="425"/>
        <w:jc w:val="both"/>
        <w:rPr>
          <w:rFonts w:ascii="Times New Roman" w:hAnsi="Times New Roman" w:cs="Times New Roman"/>
          <w:sz w:val="24"/>
          <w:szCs w:val="24"/>
        </w:rPr>
      </w:pPr>
      <w:r w:rsidRPr="00CE5AFA">
        <w:rPr>
          <w:rFonts w:ascii="Times New Roman" w:hAnsi="Times New Roman" w:cs="Times New Roman"/>
          <w:sz w:val="24"/>
          <w:szCs w:val="24"/>
        </w:rPr>
        <w:t xml:space="preserve">Pendapatan-LRA menurut PSAP No. 2 paragraf 7 adalah semua penerimaan rekning kas umum negara/daerah yang menambah saldo anggaran lebih dlam periode tahun anggaran yang bersangkutan yang menjadi hak pemerintah,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tidak perlu dibayar kembali oleh pemerintah. Akuntansi pendapatan-LRA menurut PSAP No. 2 paragraf 24, 25, 27, 28, 29,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30 dilaksanakan berdasarkan asas bruto, yaitu dengan membukukan penerimaan bruto,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tidak mencatat jumlah netonya (setelah dikonpensasikan dengan pengeluaran).</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b.</w:t>
      </w:r>
      <w:r w:rsidRPr="00CE5AFA">
        <w:rPr>
          <w:rFonts w:ascii="Times New Roman" w:hAnsi="Times New Roman" w:cs="Times New Roman"/>
          <w:sz w:val="24"/>
          <w:szCs w:val="24"/>
        </w:rPr>
        <w:tab/>
        <w:t>Pendapatan-LO</w:t>
      </w:r>
    </w:p>
    <w:p w:rsidR="00BE2E97" w:rsidRPr="00CE5AFA" w:rsidRDefault="00BE2E97" w:rsidP="00362CB6">
      <w:pPr>
        <w:spacing w:after="0" w:line="480" w:lineRule="auto"/>
        <w:ind w:left="709" w:firstLine="425"/>
        <w:jc w:val="both"/>
        <w:rPr>
          <w:rFonts w:ascii="Times New Roman" w:hAnsi="Times New Roman" w:cs="Times New Roman"/>
          <w:sz w:val="24"/>
          <w:szCs w:val="24"/>
        </w:rPr>
      </w:pPr>
      <w:r w:rsidRPr="00CE5AFA">
        <w:rPr>
          <w:rFonts w:ascii="Times New Roman" w:hAnsi="Times New Roman" w:cs="Times New Roman"/>
          <w:sz w:val="24"/>
          <w:szCs w:val="24"/>
        </w:rPr>
        <w:t xml:space="preserve">Pendapatan-LO menurut PSAP No. 3 paragraf 8 adalah hak pemerintah yang diakui sebagai penambah ekuitas dalam periode pelaporan yang bersangkutan. Sementaramenurut permendagri No. 64 tahun 2013, pendapatan-LO merupakan hak pemerintah daerah yang diakui sebagai penambah ekuitas dalam periode tahun anggaran yang bersangkutan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tidakperlu di bayar kembali. Pendpatan-LO merupakan pendapatan yang menjadi tanggungjawab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wewenang entitas pemerintah, baik yang dihasilkan oleh transaksi </w:t>
      </w:r>
      <w:r w:rsidRPr="00CE5AFA">
        <w:rPr>
          <w:rFonts w:ascii="Times New Roman" w:hAnsi="Times New Roman" w:cs="Times New Roman"/>
          <w:sz w:val="24"/>
          <w:szCs w:val="24"/>
        </w:rPr>
        <w:lastRenderedPageBreak/>
        <w:t xml:space="preserve">operasional, non operasional,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pos luarbiasa yang dapat meningkatkan ekuitas entitas pemerintah.</w:t>
      </w:r>
    </w:p>
    <w:p w:rsidR="00BE2E97" w:rsidRPr="00CE5AFA" w:rsidRDefault="00BE2E97" w:rsidP="00362CB6">
      <w:pPr>
        <w:spacing w:after="0" w:line="480" w:lineRule="auto"/>
        <w:ind w:left="284"/>
        <w:jc w:val="both"/>
        <w:rPr>
          <w:rFonts w:ascii="Times New Roman" w:hAnsi="Times New Roman" w:cs="Times New Roman"/>
          <w:sz w:val="24"/>
          <w:szCs w:val="24"/>
        </w:rPr>
      </w:pPr>
      <w:r w:rsidRPr="00CE5AFA">
        <w:rPr>
          <w:rFonts w:ascii="Times New Roman" w:hAnsi="Times New Roman" w:cs="Times New Roman"/>
          <w:sz w:val="24"/>
          <w:szCs w:val="24"/>
        </w:rPr>
        <w:t>2)</w:t>
      </w:r>
      <w:r w:rsidRPr="00CE5AFA">
        <w:rPr>
          <w:rFonts w:ascii="Times New Roman" w:hAnsi="Times New Roman" w:cs="Times New Roman"/>
          <w:sz w:val="24"/>
          <w:szCs w:val="24"/>
        </w:rPr>
        <w:tab/>
        <w:t xml:space="preserve">Klasifikasi pendapatan </w:t>
      </w:r>
    </w:p>
    <w:p w:rsidR="00BE2E97" w:rsidRPr="00CE5AFA" w:rsidRDefault="00BE2E97" w:rsidP="00362CB6">
      <w:pPr>
        <w:spacing w:after="0" w:line="480" w:lineRule="auto"/>
        <w:ind w:left="284" w:firstLine="436"/>
        <w:jc w:val="both"/>
        <w:rPr>
          <w:rFonts w:ascii="Times New Roman" w:hAnsi="Times New Roman" w:cs="Times New Roman"/>
          <w:sz w:val="24"/>
          <w:szCs w:val="24"/>
        </w:rPr>
      </w:pPr>
      <w:r w:rsidRPr="00CE5AFA">
        <w:rPr>
          <w:rFonts w:ascii="Times New Roman" w:hAnsi="Times New Roman" w:cs="Times New Roman"/>
          <w:sz w:val="24"/>
          <w:szCs w:val="24"/>
        </w:rPr>
        <w:t xml:space="preserve">Pendapatan daerah menurur permendagri No. 21 Tahun 2011 di rinci meurut urusan pemerintahan daerah, organisasi, kelompok, jenis, objek,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rincian objek pendapatan. Pendapatan daerah yang dimaksud dikelompokan atas:</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a.</w:t>
      </w:r>
      <w:r w:rsidRPr="00CE5AFA">
        <w:rPr>
          <w:rFonts w:ascii="Times New Roman" w:hAnsi="Times New Roman" w:cs="Times New Roman"/>
          <w:sz w:val="24"/>
          <w:szCs w:val="24"/>
        </w:rPr>
        <w:tab/>
        <w:t>Pendapatan asli daerah;</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b.</w:t>
      </w:r>
      <w:r w:rsidRPr="00CE5AFA">
        <w:rPr>
          <w:rFonts w:ascii="Times New Roman" w:hAnsi="Times New Roman" w:cs="Times New Roman"/>
          <w:sz w:val="24"/>
          <w:szCs w:val="24"/>
        </w:rPr>
        <w:tab/>
      </w:r>
      <w:r w:rsidR="006561E0">
        <w:rPr>
          <w:rFonts w:ascii="Times New Roman" w:hAnsi="Times New Roman" w:cs="Times New Roman"/>
          <w:sz w:val="24"/>
          <w:szCs w:val="24"/>
        </w:rPr>
        <w:t>Dan</w:t>
      </w:r>
      <w:r w:rsidRPr="00CE5AFA">
        <w:rPr>
          <w:rFonts w:ascii="Times New Roman" w:hAnsi="Times New Roman" w:cs="Times New Roman"/>
          <w:sz w:val="24"/>
          <w:szCs w:val="24"/>
        </w:rPr>
        <w:t>a perimbangan;</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c.</w:t>
      </w:r>
      <w:r w:rsidRPr="00CE5AFA">
        <w:rPr>
          <w:rFonts w:ascii="Times New Roman" w:hAnsi="Times New Roman" w:cs="Times New Roman"/>
          <w:sz w:val="24"/>
          <w:szCs w:val="24"/>
        </w:rPr>
        <w:tab/>
        <w:t>Lain lain pendapatan daerah yang sah;</w:t>
      </w:r>
    </w:p>
    <w:p w:rsidR="00BE2E97" w:rsidRPr="00CE5AFA" w:rsidRDefault="00BE2E97" w:rsidP="00362CB6">
      <w:pPr>
        <w:spacing w:after="0" w:line="480" w:lineRule="auto"/>
        <w:ind w:left="284" w:firstLine="425"/>
        <w:jc w:val="both"/>
        <w:rPr>
          <w:rFonts w:ascii="Times New Roman" w:hAnsi="Times New Roman" w:cs="Times New Roman"/>
          <w:sz w:val="24"/>
          <w:szCs w:val="24"/>
        </w:rPr>
      </w:pPr>
      <w:r w:rsidRPr="00CE5AFA">
        <w:rPr>
          <w:rFonts w:ascii="Times New Roman" w:hAnsi="Times New Roman" w:cs="Times New Roman"/>
          <w:sz w:val="24"/>
          <w:szCs w:val="24"/>
        </w:rPr>
        <w:t xml:space="preserve">Sementara dalam PP No. 71 Tahun 2010 </w:t>
      </w:r>
      <w:r w:rsidR="006561E0">
        <w:rPr>
          <w:rFonts w:ascii="Times New Roman" w:hAnsi="Times New Roman" w:cs="Times New Roman"/>
          <w:sz w:val="24"/>
          <w:szCs w:val="24"/>
        </w:rPr>
        <w:t>dan</w:t>
      </w:r>
      <w:r w:rsidR="006132D3" w:rsidRPr="00CE5AFA">
        <w:rPr>
          <w:rFonts w:ascii="Times New Roman" w:hAnsi="Times New Roman" w:cs="Times New Roman"/>
          <w:sz w:val="24"/>
          <w:szCs w:val="24"/>
        </w:rPr>
        <w:t xml:space="preserve">a perimbangan diganti dengan </w:t>
      </w:r>
      <w:r w:rsidRPr="00CE5AFA">
        <w:rPr>
          <w:rFonts w:ascii="Times New Roman" w:hAnsi="Times New Roman" w:cs="Times New Roman"/>
          <w:sz w:val="24"/>
          <w:szCs w:val="24"/>
        </w:rPr>
        <w:t>istilah pendapatan transfer, sehingga klasifikasi pendapatan daerah menjadi:</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a.</w:t>
      </w:r>
      <w:r w:rsidRPr="00CE5AFA">
        <w:rPr>
          <w:rFonts w:ascii="Times New Roman" w:hAnsi="Times New Roman" w:cs="Times New Roman"/>
          <w:sz w:val="24"/>
          <w:szCs w:val="24"/>
        </w:rPr>
        <w:tab/>
        <w:t>Pendapatan asli daerah;</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b.</w:t>
      </w:r>
      <w:r w:rsidRPr="00CE5AFA">
        <w:rPr>
          <w:rFonts w:ascii="Times New Roman" w:hAnsi="Times New Roman" w:cs="Times New Roman"/>
          <w:sz w:val="24"/>
          <w:szCs w:val="24"/>
        </w:rPr>
        <w:tab/>
      </w:r>
      <w:r w:rsidR="006561E0">
        <w:rPr>
          <w:rFonts w:ascii="Times New Roman" w:hAnsi="Times New Roman" w:cs="Times New Roman"/>
          <w:sz w:val="24"/>
          <w:szCs w:val="24"/>
        </w:rPr>
        <w:t>Dan</w:t>
      </w:r>
      <w:r w:rsidRPr="00CE5AFA">
        <w:rPr>
          <w:rFonts w:ascii="Times New Roman" w:hAnsi="Times New Roman" w:cs="Times New Roman"/>
          <w:sz w:val="24"/>
          <w:szCs w:val="24"/>
        </w:rPr>
        <w:t>a transfer;</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c.</w:t>
      </w:r>
      <w:r w:rsidRPr="00CE5AFA">
        <w:rPr>
          <w:rFonts w:ascii="Times New Roman" w:hAnsi="Times New Roman" w:cs="Times New Roman"/>
          <w:sz w:val="24"/>
          <w:szCs w:val="24"/>
        </w:rPr>
        <w:tab/>
        <w:t>Lain lain pendapatan daerah yang sah;</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a.</w:t>
      </w:r>
      <w:r w:rsidRPr="00CE5AFA">
        <w:rPr>
          <w:rFonts w:ascii="Times New Roman" w:hAnsi="Times New Roman" w:cs="Times New Roman"/>
          <w:sz w:val="24"/>
          <w:szCs w:val="24"/>
        </w:rPr>
        <w:tab/>
        <w:t>Pendapatan asli daerah;</w:t>
      </w:r>
    </w:p>
    <w:p w:rsidR="00BE2E97" w:rsidRPr="00CE5AFA" w:rsidRDefault="00BE2E97" w:rsidP="00362CB6">
      <w:pPr>
        <w:spacing w:after="0" w:line="480" w:lineRule="auto"/>
        <w:ind w:left="709" w:firstLine="425"/>
        <w:jc w:val="both"/>
        <w:rPr>
          <w:rFonts w:ascii="Times New Roman" w:hAnsi="Times New Roman" w:cs="Times New Roman"/>
          <w:sz w:val="24"/>
          <w:szCs w:val="24"/>
        </w:rPr>
      </w:pPr>
      <w:r w:rsidRPr="00CE5AFA">
        <w:rPr>
          <w:rFonts w:ascii="Times New Roman" w:hAnsi="Times New Roman" w:cs="Times New Roman"/>
          <w:sz w:val="24"/>
          <w:szCs w:val="24"/>
        </w:rPr>
        <w:t xml:space="preserve">Kelompok pendapatan asli daerah menurut permendagri No. 21 Tahun 2011 dibagi menurut jenis pendapatan yang terdiri atas pajak daerah, retribusi daerah, hasil pengelolaan daerah yang di pisahkan,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lain-lain pendapatan asli daerah yang sah. </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b.</w:t>
      </w:r>
      <w:r w:rsidRPr="00CE5AFA">
        <w:rPr>
          <w:rFonts w:ascii="Times New Roman" w:hAnsi="Times New Roman" w:cs="Times New Roman"/>
          <w:sz w:val="24"/>
          <w:szCs w:val="24"/>
        </w:rPr>
        <w:tab/>
      </w:r>
      <w:r w:rsidR="006561E0">
        <w:rPr>
          <w:rFonts w:ascii="Times New Roman" w:hAnsi="Times New Roman" w:cs="Times New Roman"/>
          <w:sz w:val="24"/>
          <w:szCs w:val="24"/>
        </w:rPr>
        <w:t>Dan</w:t>
      </w:r>
      <w:r w:rsidRPr="00CE5AFA">
        <w:rPr>
          <w:rFonts w:ascii="Times New Roman" w:hAnsi="Times New Roman" w:cs="Times New Roman"/>
          <w:sz w:val="24"/>
          <w:szCs w:val="24"/>
        </w:rPr>
        <w:t>a perimbangan</w:t>
      </w:r>
    </w:p>
    <w:p w:rsidR="00BE2E97" w:rsidRPr="00CE5AFA" w:rsidRDefault="00BE2E97" w:rsidP="00362CB6">
      <w:pPr>
        <w:spacing w:after="0" w:line="480" w:lineRule="auto"/>
        <w:ind w:left="709" w:firstLine="425"/>
        <w:jc w:val="both"/>
        <w:rPr>
          <w:rFonts w:ascii="Times New Roman" w:hAnsi="Times New Roman" w:cs="Times New Roman"/>
          <w:sz w:val="24"/>
          <w:szCs w:val="24"/>
        </w:rPr>
      </w:pPr>
      <w:r w:rsidRPr="00CE5AFA">
        <w:rPr>
          <w:rFonts w:ascii="Times New Roman" w:hAnsi="Times New Roman" w:cs="Times New Roman"/>
          <w:sz w:val="24"/>
          <w:szCs w:val="24"/>
        </w:rPr>
        <w:t xml:space="preserve">Kelompok pendapatan </w:t>
      </w:r>
      <w:r w:rsidR="006561E0">
        <w:rPr>
          <w:rFonts w:ascii="Times New Roman" w:hAnsi="Times New Roman" w:cs="Times New Roman"/>
          <w:sz w:val="24"/>
          <w:szCs w:val="24"/>
        </w:rPr>
        <w:t>dan</w:t>
      </w:r>
      <w:r w:rsidRPr="00CE5AFA">
        <w:rPr>
          <w:rFonts w:ascii="Times New Roman" w:hAnsi="Times New Roman" w:cs="Times New Roman"/>
          <w:sz w:val="24"/>
          <w:szCs w:val="24"/>
        </w:rPr>
        <w:t>a perimbangan dalam permendagri No. 21 Tahun 2011 di bagi menurut jenis pendapatan yang terdiri atas:</w:t>
      </w:r>
    </w:p>
    <w:p w:rsidR="00BE2E97" w:rsidRPr="00CE5AFA" w:rsidRDefault="006561E0" w:rsidP="00362CB6">
      <w:pPr>
        <w:pStyle w:val="ListParagraph"/>
        <w:numPr>
          <w:ilvl w:val="0"/>
          <w:numId w:val="10"/>
        </w:numPr>
        <w:spacing w:after="0" w:line="480" w:lineRule="auto"/>
        <w:ind w:left="1560" w:hanging="426"/>
        <w:jc w:val="both"/>
        <w:rPr>
          <w:rFonts w:ascii="Times New Roman" w:hAnsi="Times New Roman" w:cs="Times New Roman"/>
          <w:sz w:val="24"/>
          <w:szCs w:val="24"/>
        </w:rPr>
      </w:pPr>
      <w:r>
        <w:rPr>
          <w:rFonts w:ascii="Times New Roman" w:hAnsi="Times New Roman" w:cs="Times New Roman"/>
          <w:sz w:val="24"/>
          <w:szCs w:val="24"/>
        </w:rPr>
        <w:lastRenderedPageBreak/>
        <w:t>Dan</w:t>
      </w:r>
      <w:r w:rsidR="00BE2E97" w:rsidRPr="00CE5AFA">
        <w:rPr>
          <w:rFonts w:ascii="Times New Roman" w:hAnsi="Times New Roman" w:cs="Times New Roman"/>
          <w:sz w:val="24"/>
          <w:szCs w:val="24"/>
        </w:rPr>
        <w:t>a bagi hasil pajak</w:t>
      </w:r>
    </w:p>
    <w:p w:rsidR="00BE2E97" w:rsidRPr="00CE5AFA" w:rsidRDefault="006561E0" w:rsidP="00362CB6">
      <w:pPr>
        <w:pStyle w:val="ListParagraph"/>
        <w:numPr>
          <w:ilvl w:val="0"/>
          <w:numId w:val="10"/>
        </w:numPr>
        <w:spacing w:after="0" w:line="480" w:lineRule="auto"/>
        <w:ind w:left="1560"/>
        <w:jc w:val="both"/>
        <w:rPr>
          <w:rFonts w:ascii="Times New Roman" w:hAnsi="Times New Roman" w:cs="Times New Roman"/>
          <w:sz w:val="24"/>
          <w:szCs w:val="24"/>
        </w:rPr>
      </w:pPr>
      <w:r>
        <w:rPr>
          <w:rFonts w:ascii="Times New Roman" w:hAnsi="Times New Roman" w:cs="Times New Roman"/>
          <w:sz w:val="24"/>
          <w:szCs w:val="24"/>
        </w:rPr>
        <w:t>Dan</w:t>
      </w:r>
      <w:r w:rsidR="00BE2E97" w:rsidRPr="00CE5AFA">
        <w:rPr>
          <w:rFonts w:ascii="Times New Roman" w:hAnsi="Times New Roman" w:cs="Times New Roman"/>
          <w:sz w:val="24"/>
          <w:szCs w:val="24"/>
        </w:rPr>
        <w:t>a alokasi umum</w:t>
      </w:r>
    </w:p>
    <w:p w:rsidR="00BE2E97" w:rsidRPr="00CE5AFA" w:rsidRDefault="006561E0" w:rsidP="00362CB6">
      <w:pPr>
        <w:pStyle w:val="ListParagraph"/>
        <w:numPr>
          <w:ilvl w:val="0"/>
          <w:numId w:val="10"/>
        </w:numPr>
        <w:spacing w:after="0" w:line="480" w:lineRule="auto"/>
        <w:ind w:left="1560"/>
        <w:jc w:val="both"/>
        <w:rPr>
          <w:rFonts w:ascii="Times New Roman" w:hAnsi="Times New Roman" w:cs="Times New Roman"/>
          <w:sz w:val="24"/>
          <w:szCs w:val="24"/>
        </w:rPr>
      </w:pPr>
      <w:r>
        <w:rPr>
          <w:rFonts w:ascii="Times New Roman" w:hAnsi="Times New Roman" w:cs="Times New Roman"/>
          <w:sz w:val="24"/>
          <w:szCs w:val="24"/>
        </w:rPr>
        <w:t>Dan</w:t>
      </w:r>
      <w:r w:rsidR="00BE2E97" w:rsidRPr="00CE5AFA">
        <w:rPr>
          <w:rFonts w:ascii="Times New Roman" w:hAnsi="Times New Roman" w:cs="Times New Roman"/>
          <w:sz w:val="24"/>
          <w:szCs w:val="24"/>
        </w:rPr>
        <w:t>a alokasu khusus</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c.</w:t>
      </w:r>
      <w:r w:rsidRPr="00CE5AFA">
        <w:rPr>
          <w:rFonts w:ascii="Times New Roman" w:hAnsi="Times New Roman" w:cs="Times New Roman"/>
          <w:sz w:val="24"/>
          <w:szCs w:val="24"/>
        </w:rPr>
        <w:tab/>
        <w:t>Pendapatan transfer</w:t>
      </w:r>
    </w:p>
    <w:p w:rsidR="00BE2E97" w:rsidRPr="00CE5AFA" w:rsidRDefault="00BE2E97" w:rsidP="00362CB6">
      <w:pPr>
        <w:spacing w:after="0" w:line="480" w:lineRule="auto"/>
        <w:ind w:left="720" w:firstLine="414"/>
        <w:jc w:val="both"/>
        <w:rPr>
          <w:rFonts w:ascii="Times New Roman" w:hAnsi="Times New Roman" w:cs="Times New Roman"/>
          <w:sz w:val="24"/>
          <w:szCs w:val="24"/>
        </w:rPr>
      </w:pPr>
      <w:r w:rsidRPr="00CE5AFA">
        <w:rPr>
          <w:rFonts w:ascii="Times New Roman" w:hAnsi="Times New Roman" w:cs="Times New Roman"/>
          <w:sz w:val="24"/>
          <w:szCs w:val="24"/>
        </w:rPr>
        <w:t>PSAP No. 3 paragraf 8 menyebut bahwa pendapatan transfer pendapatan berupa penerimaan uang atau hak untuk menerima uang oleh entitas pelaporan dari suatu entitas pelaporan lain yang diwajibkan oleh peraturan perun</w:t>
      </w:r>
      <w:r w:rsidR="006561E0">
        <w:rPr>
          <w:rFonts w:ascii="Times New Roman" w:hAnsi="Times New Roman" w:cs="Times New Roman"/>
          <w:sz w:val="24"/>
          <w:szCs w:val="24"/>
        </w:rPr>
        <w:t>dan</w:t>
      </w:r>
      <w:r w:rsidRPr="00CE5AFA">
        <w:rPr>
          <w:rFonts w:ascii="Times New Roman" w:hAnsi="Times New Roman" w:cs="Times New Roman"/>
          <w:sz w:val="24"/>
          <w:szCs w:val="24"/>
        </w:rPr>
        <w:t>g un</w:t>
      </w:r>
      <w:r w:rsidR="006561E0">
        <w:rPr>
          <w:rFonts w:ascii="Times New Roman" w:hAnsi="Times New Roman" w:cs="Times New Roman"/>
          <w:sz w:val="24"/>
          <w:szCs w:val="24"/>
        </w:rPr>
        <w:t>dan</w:t>
      </w:r>
      <w:r w:rsidRPr="00CE5AFA">
        <w:rPr>
          <w:rFonts w:ascii="Times New Roman" w:hAnsi="Times New Roman" w:cs="Times New Roman"/>
          <w:sz w:val="24"/>
          <w:szCs w:val="24"/>
        </w:rPr>
        <w:t>gan.</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d.</w:t>
      </w:r>
      <w:r w:rsidRPr="00CE5AFA">
        <w:rPr>
          <w:rFonts w:ascii="Times New Roman" w:hAnsi="Times New Roman" w:cs="Times New Roman"/>
          <w:sz w:val="24"/>
          <w:szCs w:val="24"/>
        </w:rPr>
        <w:tab/>
        <w:t>Lain-lain pendapatan daerah yang sah</w:t>
      </w:r>
    </w:p>
    <w:p w:rsidR="00BE2E97" w:rsidRPr="00CE5AFA" w:rsidRDefault="00BE2E97" w:rsidP="00362CB6">
      <w:pPr>
        <w:spacing w:after="0" w:line="480" w:lineRule="auto"/>
        <w:ind w:left="709" w:firstLine="425"/>
        <w:jc w:val="both"/>
        <w:rPr>
          <w:rFonts w:ascii="Times New Roman" w:hAnsi="Times New Roman" w:cs="Times New Roman"/>
          <w:sz w:val="24"/>
          <w:szCs w:val="24"/>
        </w:rPr>
      </w:pPr>
      <w:r w:rsidRPr="00CE5AFA">
        <w:rPr>
          <w:rFonts w:ascii="Times New Roman" w:hAnsi="Times New Roman" w:cs="Times New Roman"/>
          <w:sz w:val="24"/>
          <w:szCs w:val="24"/>
        </w:rPr>
        <w:t>Dalam permendagri No. 21 Tahun 2011 dibagi menurut jenis pendapatan yang mencakup:</w:t>
      </w:r>
    </w:p>
    <w:p w:rsidR="00BE2E97" w:rsidRPr="00CE5AFA" w:rsidRDefault="00BE2E97" w:rsidP="00362CB6">
      <w:pPr>
        <w:pStyle w:val="ListParagraph"/>
        <w:numPr>
          <w:ilvl w:val="0"/>
          <w:numId w:val="11"/>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Hibah berasal dari pemerintah, pemerintah daerah lainya, ba</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/lembaga/organisasi swasta dalam negri, kelompok masyarakat/perorangan,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lembaga luar negri yang tidak mengikat.</w:t>
      </w:r>
    </w:p>
    <w:p w:rsidR="00BE2E97" w:rsidRPr="00CE5AFA" w:rsidRDefault="006561E0" w:rsidP="00362CB6">
      <w:pPr>
        <w:pStyle w:val="ListParagraph"/>
        <w:numPr>
          <w:ilvl w:val="0"/>
          <w:numId w:val="11"/>
        </w:numPr>
        <w:spacing w:after="0" w:line="480" w:lineRule="auto"/>
        <w:ind w:left="1560" w:hanging="426"/>
        <w:jc w:val="both"/>
        <w:rPr>
          <w:rFonts w:ascii="Times New Roman" w:hAnsi="Times New Roman" w:cs="Times New Roman"/>
          <w:sz w:val="24"/>
          <w:szCs w:val="24"/>
        </w:rPr>
      </w:pPr>
      <w:r>
        <w:rPr>
          <w:rFonts w:ascii="Times New Roman" w:hAnsi="Times New Roman" w:cs="Times New Roman"/>
          <w:sz w:val="24"/>
          <w:szCs w:val="24"/>
        </w:rPr>
        <w:t>Dan</w:t>
      </w:r>
      <w:r w:rsidR="00BE2E97" w:rsidRPr="00CE5AFA">
        <w:rPr>
          <w:rFonts w:ascii="Times New Roman" w:hAnsi="Times New Roman" w:cs="Times New Roman"/>
          <w:sz w:val="24"/>
          <w:szCs w:val="24"/>
        </w:rPr>
        <w:t>a darurat dari pemerintah dalam rangka penanggulangan korban/kerusakan akibat bencana alam.</w:t>
      </w:r>
    </w:p>
    <w:p w:rsidR="00BE2E97" w:rsidRPr="00CE5AFA" w:rsidRDefault="006561E0" w:rsidP="00362CB6">
      <w:pPr>
        <w:pStyle w:val="ListParagraph"/>
        <w:numPr>
          <w:ilvl w:val="0"/>
          <w:numId w:val="11"/>
        </w:numPr>
        <w:spacing w:after="0" w:line="480" w:lineRule="auto"/>
        <w:ind w:left="1560" w:hanging="426"/>
        <w:jc w:val="both"/>
        <w:rPr>
          <w:rFonts w:ascii="Times New Roman" w:hAnsi="Times New Roman" w:cs="Times New Roman"/>
          <w:sz w:val="24"/>
          <w:szCs w:val="24"/>
        </w:rPr>
      </w:pPr>
      <w:r>
        <w:rPr>
          <w:rFonts w:ascii="Times New Roman" w:hAnsi="Times New Roman" w:cs="Times New Roman"/>
          <w:sz w:val="24"/>
          <w:szCs w:val="24"/>
        </w:rPr>
        <w:t>Dan</w:t>
      </w:r>
      <w:r w:rsidR="00BE2E97" w:rsidRPr="00CE5AFA">
        <w:rPr>
          <w:rFonts w:ascii="Times New Roman" w:hAnsi="Times New Roman" w:cs="Times New Roman"/>
          <w:sz w:val="24"/>
          <w:szCs w:val="24"/>
        </w:rPr>
        <w:t>a bagi hasil pajak dari provinsi kepada kabupaten/kota.</w:t>
      </w:r>
    </w:p>
    <w:p w:rsidR="00BE2E97" w:rsidRPr="00CE5AFA" w:rsidRDefault="006561E0" w:rsidP="00362CB6">
      <w:pPr>
        <w:pStyle w:val="ListParagraph"/>
        <w:numPr>
          <w:ilvl w:val="0"/>
          <w:numId w:val="11"/>
        </w:numPr>
        <w:spacing w:after="0" w:line="480" w:lineRule="auto"/>
        <w:ind w:left="1560" w:hanging="426"/>
        <w:jc w:val="both"/>
        <w:rPr>
          <w:rFonts w:ascii="Times New Roman" w:hAnsi="Times New Roman" w:cs="Times New Roman"/>
          <w:sz w:val="24"/>
          <w:szCs w:val="24"/>
        </w:rPr>
      </w:pPr>
      <w:r>
        <w:rPr>
          <w:rFonts w:ascii="Times New Roman" w:hAnsi="Times New Roman" w:cs="Times New Roman"/>
          <w:sz w:val="24"/>
          <w:szCs w:val="24"/>
        </w:rPr>
        <w:t>Dan</w:t>
      </w:r>
      <w:r w:rsidR="00BE2E97" w:rsidRPr="00CE5AFA">
        <w:rPr>
          <w:rFonts w:ascii="Times New Roman" w:hAnsi="Times New Roman" w:cs="Times New Roman"/>
          <w:sz w:val="24"/>
          <w:szCs w:val="24"/>
        </w:rPr>
        <w:t xml:space="preserve">a penyesuaian </w:t>
      </w:r>
      <w:r>
        <w:rPr>
          <w:rFonts w:ascii="Times New Roman" w:hAnsi="Times New Roman" w:cs="Times New Roman"/>
          <w:sz w:val="24"/>
          <w:szCs w:val="24"/>
        </w:rPr>
        <w:t>dan</w:t>
      </w:r>
      <w:r w:rsidR="00BE2E97" w:rsidRPr="00CE5AFA">
        <w:rPr>
          <w:rFonts w:ascii="Times New Roman" w:hAnsi="Times New Roman" w:cs="Times New Roman"/>
          <w:sz w:val="24"/>
          <w:szCs w:val="24"/>
        </w:rPr>
        <w:t xml:space="preserve"> </w:t>
      </w:r>
      <w:r>
        <w:rPr>
          <w:rFonts w:ascii="Times New Roman" w:hAnsi="Times New Roman" w:cs="Times New Roman"/>
          <w:sz w:val="24"/>
          <w:szCs w:val="24"/>
        </w:rPr>
        <w:t>dan</w:t>
      </w:r>
      <w:r w:rsidR="00BE2E97" w:rsidRPr="00CE5AFA">
        <w:rPr>
          <w:rFonts w:ascii="Times New Roman" w:hAnsi="Times New Roman" w:cs="Times New Roman"/>
          <w:sz w:val="24"/>
          <w:szCs w:val="24"/>
        </w:rPr>
        <w:t>a otonomi khusus yang diterapkan oleh pemerintah.</w:t>
      </w:r>
    </w:p>
    <w:p w:rsidR="00BE2E97" w:rsidRPr="00CE5AFA" w:rsidRDefault="00BE2E97" w:rsidP="00362CB6">
      <w:pPr>
        <w:pStyle w:val="ListParagraph"/>
        <w:numPr>
          <w:ilvl w:val="0"/>
          <w:numId w:val="11"/>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Bantuan keuangan dari provinsi atau dari pemerintah daerah lainnya.</w:t>
      </w:r>
    </w:p>
    <w:p w:rsidR="00BE2E97" w:rsidRPr="00CE5AFA" w:rsidRDefault="00BE2E97" w:rsidP="00362CB6">
      <w:pPr>
        <w:spacing w:after="0" w:line="480" w:lineRule="auto"/>
        <w:ind w:left="720" w:firstLine="414"/>
        <w:jc w:val="both"/>
        <w:rPr>
          <w:rFonts w:ascii="Times New Roman" w:hAnsi="Times New Roman" w:cs="Times New Roman"/>
          <w:sz w:val="24"/>
          <w:szCs w:val="24"/>
        </w:rPr>
      </w:pPr>
      <w:r w:rsidRPr="00CE5AFA">
        <w:rPr>
          <w:rFonts w:ascii="Times New Roman" w:hAnsi="Times New Roman" w:cs="Times New Roman"/>
          <w:sz w:val="24"/>
          <w:szCs w:val="24"/>
        </w:rPr>
        <w:t xml:space="preserve">Berikut klasifikasi pendapatan untuk pemerintah pusat, pemerintah provinsi,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pemerintah kabupaten/kota menurut PP No. 71 Tahun 2010.</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lastRenderedPageBreak/>
        <w:t>a.</w:t>
      </w:r>
      <w:r w:rsidRPr="00CE5AFA">
        <w:rPr>
          <w:rFonts w:ascii="Times New Roman" w:hAnsi="Times New Roman" w:cs="Times New Roman"/>
          <w:sz w:val="24"/>
          <w:szCs w:val="24"/>
        </w:rPr>
        <w:tab/>
        <w:t>Klasifikasi pendapatan pemerintah pusat</w:t>
      </w:r>
    </w:p>
    <w:p w:rsidR="00BE2E97" w:rsidRPr="00CE5AFA" w:rsidRDefault="00BE2E97" w:rsidP="00362CB6">
      <w:pPr>
        <w:pStyle w:val="ListParagraph"/>
        <w:numPr>
          <w:ilvl w:val="0"/>
          <w:numId w:val="12"/>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Pendapatan perpajakan</w:t>
      </w:r>
    </w:p>
    <w:p w:rsidR="00BE2E97" w:rsidRPr="00CE5AFA" w:rsidRDefault="00BE2E97" w:rsidP="00362CB6">
      <w:pPr>
        <w:pStyle w:val="ListParagraph"/>
        <w:numPr>
          <w:ilvl w:val="1"/>
          <w:numId w:val="13"/>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Pendapatan pajak penghasilan</w:t>
      </w:r>
    </w:p>
    <w:p w:rsidR="00BE2E97" w:rsidRPr="00CE5AFA" w:rsidRDefault="00BE2E97" w:rsidP="00362CB6">
      <w:pPr>
        <w:pStyle w:val="ListParagraph"/>
        <w:numPr>
          <w:ilvl w:val="1"/>
          <w:numId w:val="13"/>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 xml:space="preserve">Pendapatan pajak pertambahan nilai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penjualan barang mewah</w:t>
      </w:r>
    </w:p>
    <w:p w:rsidR="00BE2E97" w:rsidRPr="00CE5AFA" w:rsidRDefault="00BE2E97" w:rsidP="00362CB6">
      <w:pPr>
        <w:pStyle w:val="ListParagraph"/>
        <w:numPr>
          <w:ilvl w:val="1"/>
          <w:numId w:val="13"/>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 xml:space="preserve">Pendapatan pajak bumi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bangunan</w:t>
      </w:r>
    </w:p>
    <w:p w:rsidR="00BE2E97" w:rsidRPr="00CE5AFA" w:rsidRDefault="00BE2E97" w:rsidP="00362CB6">
      <w:pPr>
        <w:pStyle w:val="ListParagraph"/>
        <w:numPr>
          <w:ilvl w:val="1"/>
          <w:numId w:val="13"/>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 xml:space="preserve">Pendapatan bea perolehan ha katas tanah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bangunan</w:t>
      </w:r>
    </w:p>
    <w:p w:rsidR="00BE2E97" w:rsidRPr="00CE5AFA" w:rsidRDefault="00BE2E97" w:rsidP="00362CB6">
      <w:pPr>
        <w:pStyle w:val="ListParagraph"/>
        <w:numPr>
          <w:ilvl w:val="1"/>
          <w:numId w:val="13"/>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Pendapatan cukai</w:t>
      </w:r>
    </w:p>
    <w:p w:rsidR="00BE2E97" w:rsidRPr="00CE5AFA" w:rsidRDefault="00BE2E97" w:rsidP="00362CB6">
      <w:pPr>
        <w:pStyle w:val="ListParagraph"/>
        <w:numPr>
          <w:ilvl w:val="1"/>
          <w:numId w:val="13"/>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 xml:space="preserve">Pendapatan bea masuk </w:t>
      </w:r>
    </w:p>
    <w:p w:rsidR="00BE2E97" w:rsidRPr="00CE5AFA" w:rsidRDefault="00BE2E97" w:rsidP="00362CB6">
      <w:pPr>
        <w:pStyle w:val="ListParagraph"/>
        <w:numPr>
          <w:ilvl w:val="1"/>
          <w:numId w:val="13"/>
        </w:numPr>
        <w:spacing w:after="0" w:line="480" w:lineRule="auto"/>
        <w:ind w:left="1985"/>
        <w:jc w:val="both"/>
        <w:rPr>
          <w:rFonts w:ascii="Times New Roman" w:hAnsi="Times New Roman" w:cs="Times New Roman"/>
          <w:sz w:val="24"/>
          <w:szCs w:val="24"/>
        </w:rPr>
      </w:pPr>
      <w:r w:rsidRPr="00CE5AFA">
        <w:rPr>
          <w:rFonts w:ascii="Times New Roman" w:hAnsi="Times New Roman" w:cs="Times New Roman"/>
          <w:sz w:val="24"/>
          <w:szCs w:val="24"/>
        </w:rPr>
        <w:t>Pendapatan pajak ekspor</w:t>
      </w:r>
    </w:p>
    <w:p w:rsidR="00BE2E97" w:rsidRPr="00CE5AFA" w:rsidRDefault="00BE2E97" w:rsidP="00362CB6">
      <w:pPr>
        <w:pStyle w:val="ListParagraph"/>
        <w:numPr>
          <w:ilvl w:val="1"/>
          <w:numId w:val="13"/>
        </w:numPr>
        <w:spacing w:after="0" w:line="480" w:lineRule="auto"/>
        <w:ind w:left="1985"/>
        <w:jc w:val="both"/>
        <w:rPr>
          <w:rFonts w:ascii="Times New Roman" w:hAnsi="Times New Roman" w:cs="Times New Roman"/>
          <w:sz w:val="24"/>
          <w:szCs w:val="24"/>
        </w:rPr>
      </w:pPr>
      <w:r w:rsidRPr="00CE5AFA">
        <w:rPr>
          <w:rFonts w:ascii="Times New Roman" w:hAnsi="Times New Roman" w:cs="Times New Roman"/>
          <w:sz w:val="24"/>
          <w:szCs w:val="24"/>
        </w:rPr>
        <w:t>Pendapatan pajak lainya</w:t>
      </w:r>
    </w:p>
    <w:p w:rsidR="00BE2E97" w:rsidRPr="00CE5AFA" w:rsidRDefault="00BE2E97" w:rsidP="00362CB6">
      <w:pPr>
        <w:pStyle w:val="ListParagraph"/>
        <w:numPr>
          <w:ilvl w:val="0"/>
          <w:numId w:val="12"/>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Pendapatan negara bukan pajak</w:t>
      </w:r>
    </w:p>
    <w:p w:rsidR="00BE2E97" w:rsidRPr="00CE5AFA" w:rsidRDefault="00BE2E97" w:rsidP="00362CB6">
      <w:pPr>
        <w:pStyle w:val="ListParagraph"/>
        <w:numPr>
          <w:ilvl w:val="1"/>
          <w:numId w:val="14"/>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Pendapatan sumber daya alam</w:t>
      </w:r>
    </w:p>
    <w:p w:rsidR="00BE2E97" w:rsidRPr="00CE5AFA" w:rsidRDefault="00BE2E97" w:rsidP="00362CB6">
      <w:pPr>
        <w:pStyle w:val="ListParagraph"/>
        <w:numPr>
          <w:ilvl w:val="1"/>
          <w:numId w:val="14"/>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Pendapatan bagian pemerintah atas laba</w:t>
      </w:r>
    </w:p>
    <w:p w:rsidR="00BE2E97" w:rsidRPr="00CE5AFA" w:rsidRDefault="00BE2E97" w:rsidP="00362CB6">
      <w:pPr>
        <w:pStyle w:val="ListParagraph"/>
        <w:numPr>
          <w:ilvl w:val="1"/>
          <w:numId w:val="14"/>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Pendapatan bukan pajak lainnya</w:t>
      </w:r>
    </w:p>
    <w:p w:rsidR="00BE2E97" w:rsidRPr="00CE5AFA" w:rsidRDefault="00BE2E97" w:rsidP="00362CB6">
      <w:pPr>
        <w:pStyle w:val="ListParagraph"/>
        <w:numPr>
          <w:ilvl w:val="0"/>
          <w:numId w:val="12"/>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 xml:space="preserve">Pendapatan hibah </w:t>
      </w:r>
    </w:p>
    <w:p w:rsidR="00BE2E97" w:rsidRPr="00CE5AFA" w:rsidRDefault="00BE2E97" w:rsidP="00362CB6">
      <w:pPr>
        <w:pStyle w:val="ListParagraph"/>
        <w:numPr>
          <w:ilvl w:val="1"/>
          <w:numId w:val="15"/>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Pendapatan hibah</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b.</w:t>
      </w:r>
      <w:r w:rsidRPr="00CE5AFA">
        <w:rPr>
          <w:rFonts w:ascii="Times New Roman" w:hAnsi="Times New Roman" w:cs="Times New Roman"/>
          <w:sz w:val="24"/>
          <w:szCs w:val="24"/>
        </w:rPr>
        <w:tab/>
        <w:t>Klasifikasi pendapatan pemerintah provinsi</w:t>
      </w:r>
    </w:p>
    <w:p w:rsidR="00BE2E97" w:rsidRPr="00CE5AFA" w:rsidRDefault="00BE2E97" w:rsidP="00362CB6">
      <w:pPr>
        <w:pStyle w:val="ListParagraph"/>
        <w:numPr>
          <w:ilvl w:val="0"/>
          <w:numId w:val="12"/>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Pendapatan asli daerah</w:t>
      </w:r>
    </w:p>
    <w:p w:rsidR="00BE2E97" w:rsidRPr="00CE5AFA" w:rsidRDefault="00BE2E97" w:rsidP="00362CB6">
      <w:pPr>
        <w:pStyle w:val="ListParagraph"/>
        <w:numPr>
          <w:ilvl w:val="1"/>
          <w:numId w:val="16"/>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Pendapatan pajak daerah</w:t>
      </w:r>
    </w:p>
    <w:p w:rsidR="00BE2E97" w:rsidRPr="00CE5AFA" w:rsidRDefault="00BE2E97" w:rsidP="00362CB6">
      <w:pPr>
        <w:pStyle w:val="ListParagraph"/>
        <w:numPr>
          <w:ilvl w:val="1"/>
          <w:numId w:val="16"/>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Pendapatan retribusi daerah</w:t>
      </w:r>
    </w:p>
    <w:p w:rsidR="00BE2E97" w:rsidRPr="00CE5AFA" w:rsidRDefault="00BE2E97" w:rsidP="00362CB6">
      <w:pPr>
        <w:pStyle w:val="ListParagraph"/>
        <w:numPr>
          <w:ilvl w:val="1"/>
          <w:numId w:val="16"/>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Pendapatan hasil kekayaan daerah yang dipisahkan</w:t>
      </w:r>
    </w:p>
    <w:p w:rsidR="00BE2E97" w:rsidRPr="00CE5AFA" w:rsidRDefault="00BE2E97" w:rsidP="00362CB6">
      <w:pPr>
        <w:pStyle w:val="ListParagraph"/>
        <w:numPr>
          <w:ilvl w:val="1"/>
          <w:numId w:val="16"/>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lastRenderedPageBreak/>
        <w:t>Lain lain pendapatan asli daerah yang sah</w:t>
      </w:r>
    </w:p>
    <w:p w:rsidR="00BE2E97" w:rsidRPr="00CE5AFA" w:rsidRDefault="00BE2E97" w:rsidP="00362CB6">
      <w:pPr>
        <w:pStyle w:val="ListParagraph"/>
        <w:numPr>
          <w:ilvl w:val="0"/>
          <w:numId w:val="12"/>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 xml:space="preserve">Pendapatan transfer </w:t>
      </w:r>
    </w:p>
    <w:p w:rsidR="00BE2E97" w:rsidRPr="00CE5AFA" w:rsidRDefault="00BE2E97" w:rsidP="00362CB6">
      <w:pPr>
        <w:spacing w:after="0" w:line="480" w:lineRule="auto"/>
        <w:ind w:left="414" w:firstLine="720"/>
        <w:jc w:val="both"/>
        <w:rPr>
          <w:rFonts w:ascii="Times New Roman" w:hAnsi="Times New Roman" w:cs="Times New Roman"/>
          <w:sz w:val="24"/>
          <w:szCs w:val="24"/>
        </w:rPr>
      </w:pPr>
      <w:r w:rsidRPr="00CE5AFA">
        <w:rPr>
          <w:rFonts w:ascii="Times New Roman" w:hAnsi="Times New Roman" w:cs="Times New Roman"/>
          <w:sz w:val="24"/>
          <w:szCs w:val="24"/>
        </w:rPr>
        <w:t xml:space="preserve">Transfer pemerintahan pusat – </w:t>
      </w:r>
      <w:r w:rsidR="006561E0">
        <w:rPr>
          <w:rFonts w:ascii="Times New Roman" w:hAnsi="Times New Roman" w:cs="Times New Roman"/>
          <w:sz w:val="24"/>
          <w:szCs w:val="24"/>
        </w:rPr>
        <w:t>dan</w:t>
      </w:r>
      <w:r w:rsidRPr="00CE5AFA">
        <w:rPr>
          <w:rFonts w:ascii="Times New Roman" w:hAnsi="Times New Roman" w:cs="Times New Roman"/>
          <w:sz w:val="24"/>
          <w:szCs w:val="24"/>
        </w:rPr>
        <w:t>a perombangan</w:t>
      </w:r>
    </w:p>
    <w:p w:rsidR="00BE2E97" w:rsidRPr="00CE5AFA" w:rsidRDefault="006561E0" w:rsidP="00362CB6">
      <w:pPr>
        <w:pStyle w:val="ListParagraph"/>
        <w:numPr>
          <w:ilvl w:val="1"/>
          <w:numId w:val="17"/>
        </w:numPr>
        <w:spacing w:after="0" w:line="480" w:lineRule="auto"/>
        <w:ind w:left="1985" w:hanging="425"/>
        <w:jc w:val="both"/>
        <w:rPr>
          <w:rFonts w:ascii="Times New Roman" w:hAnsi="Times New Roman" w:cs="Times New Roman"/>
          <w:sz w:val="24"/>
          <w:szCs w:val="24"/>
        </w:rPr>
      </w:pPr>
      <w:r>
        <w:rPr>
          <w:rFonts w:ascii="Times New Roman" w:hAnsi="Times New Roman" w:cs="Times New Roman"/>
          <w:sz w:val="24"/>
          <w:szCs w:val="24"/>
        </w:rPr>
        <w:t>Dan</w:t>
      </w:r>
      <w:r w:rsidR="00BE2E97" w:rsidRPr="00CE5AFA">
        <w:rPr>
          <w:rFonts w:ascii="Times New Roman" w:hAnsi="Times New Roman" w:cs="Times New Roman"/>
          <w:sz w:val="24"/>
          <w:szCs w:val="24"/>
        </w:rPr>
        <w:t>a bagi hasil pajak</w:t>
      </w:r>
    </w:p>
    <w:p w:rsidR="00BE2E97" w:rsidRPr="00CE5AFA" w:rsidRDefault="006561E0" w:rsidP="00362CB6">
      <w:pPr>
        <w:pStyle w:val="ListParagraph"/>
        <w:numPr>
          <w:ilvl w:val="1"/>
          <w:numId w:val="17"/>
        </w:numPr>
        <w:spacing w:after="0" w:line="480" w:lineRule="auto"/>
        <w:ind w:left="1985" w:hanging="425"/>
        <w:jc w:val="both"/>
        <w:rPr>
          <w:rFonts w:ascii="Times New Roman" w:hAnsi="Times New Roman" w:cs="Times New Roman"/>
          <w:sz w:val="24"/>
          <w:szCs w:val="24"/>
        </w:rPr>
      </w:pPr>
      <w:r>
        <w:rPr>
          <w:rFonts w:ascii="Times New Roman" w:hAnsi="Times New Roman" w:cs="Times New Roman"/>
          <w:sz w:val="24"/>
          <w:szCs w:val="24"/>
        </w:rPr>
        <w:t>Dan</w:t>
      </w:r>
      <w:r w:rsidR="00BE2E97" w:rsidRPr="00CE5AFA">
        <w:rPr>
          <w:rFonts w:ascii="Times New Roman" w:hAnsi="Times New Roman" w:cs="Times New Roman"/>
          <w:sz w:val="24"/>
          <w:szCs w:val="24"/>
        </w:rPr>
        <w:t xml:space="preserve">a bagi hasil sumber daya alam </w:t>
      </w:r>
    </w:p>
    <w:p w:rsidR="00BE2E97" w:rsidRPr="00CE5AFA" w:rsidRDefault="006561E0" w:rsidP="00362CB6">
      <w:pPr>
        <w:pStyle w:val="ListParagraph"/>
        <w:numPr>
          <w:ilvl w:val="1"/>
          <w:numId w:val="17"/>
        </w:numPr>
        <w:spacing w:after="0" w:line="480" w:lineRule="auto"/>
        <w:ind w:left="1985" w:hanging="425"/>
        <w:jc w:val="both"/>
        <w:rPr>
          <w:rFonts w:ascii="Times New Roman" w:hAnsi="Times New Roman" w:cs="Times New Roman"/>
          <w:sz w:val="24"/>
          <w:szCs w:val="24"/>
        </w:rPr>
      </w:pPr>
      <w:r>
        <w:rPr>
          <w:rFonts w:ascii="Times New Roman" w:hAnsi="Times New Roman" w:cs="Times New Roman"/>
          <w:sz w:val="24"/>
          <w:szCs w:val="24"/>
        </w:rPr>
        <w:t>Dan</w:t>
      </w:r>
      <w:r w:rsidR="00BE2E97" w:rsidRPr="00CE5AFA">
        <w:rPr>
          <w:rFonts w:ascii="Times New Roman" w:hAnsi="Times New Roman" w:cs="Times New Roman"/>
          <w:sz w:val="24"/>
          <w:szCs w:val="24"/>
        </w:rPr>
        <w:t>a alokasi umum</w:t>
      </w:r>
    </w:p>
    <w:p w:rsidR="00BE2E97" w:rsidRPr="00CE5AFA" w:rsidRDefault="006561E0" w:rsidP="00362CB6">
      <w:pPr>
        <w:pStyle w:val="ListParagraph"/>
        <w:numPr>
          <w:ilvl w:val="1"/>
          <w:numId w:val="17"/>
        </w:numPr>
        <w:spacing w:after="0" w:line="480" w:lineRule="auto"/>
        <w:ind w:left="1985" w:hanging="425"/>
        <w:jc w:val="both"/>
        <w:rPr>
          <w:rFonts w:ascii="Times New Roman" w:hAnsi="Times New Roman" w:cs="Times New Roman"/>
          <w:sz w:val="24"/>
          <w:szCs w:val="24"/>
        </w:rPr>
      </w:pPr>
      <w:r>
        <w:rPr>
          <w:rFonts w:ascii="Times New Roman" w:hAnsi="Times New Roman" w:cs="Times New Roman"/>
          <w:sz w:val="24"/>
          <w:szCs w:val="24"/>
        </w:rPr>
        <w:t>Dan</w:t>
      </w:r>
      <w:r w:rsidR="00BE2E97" w:rsidRPr="00CE5AFA">
        <w:rPr>
          <w:rFonts w:ascii="Times New Roman" w:hAnsi="Times New Roman" w:cs="Times New Roman"/>
          <w:sz w:val="24"/>
          <w:szCs w:val="24"/>
        </w:rPr>
        <w:t>a alokasi khusus</w:t>
      </w:r>
    </w:p>
    <w:p w:rsidR="00BE2E97" w:rsidRPr="00CE5AFA" w:rsidRDefault="00BE2E97" w:rsidP="00362CB6">
      <w:pPr>
        <w:spacing w:after="0" w:line="480" w:lineRule="auto"/>
        <w:ind w:left="720" w:firstLine="720"/>
        <w:jc w:val="both"/>
        <w:rPr>
          <w:rFonts w:ascii="Times New Roman" w:hAnsi="Times New Roman" w:cs="Times New Roman"/>
          <w:sz w:val="24"/>
          <w:szCs w:val="24"/>
        </w:rPr>
      </w:pPr>
      <w:r w:rsidRPr="00CE5AFA">
        <w:rPr>
          <w:rFonts w:ascii="Times New Roman" w:hAnsi="Times New Roman" w:cs="Times New Roman"/>
          <w:sz w:val="24"/>
          <w:szCs w:val="24"/>
        </w:rPr>
        <w:t>Transfer pemerintah pusat – lainnya</w:t>
      </w:r>
    </w:p>
    <w:p w:rsidR="00BE2E97" w:rsidRPr="00CE5AFA" w:rsidRDefault="006561E0" w:rsidP="00362CB6">
      <w:pPr>
        <w:pStyle w:val="ListParagraph"/>
        <w:numPr>
          <w:ilvl w:val="1"/>
          <w:numId w:val="18"/>
        </w:numPr>
        <w:spacing w:after="0" w:line="480" w:lineRule="auto"/>
        <w:ind w:left="1985" w:hanging="425"/>
        <w:jc w:val="both"/>
        <w:rPr>
          <w:rFonts w:ascii="Times New Roman" w:hAnsi="Times New Roman" w:cs="Times New Roman"/>
          <w:sz w:val="24"/>
          <w:szCs w:val="24"/>
        </w:rPr>
      </w:pPr>
      <w:r>
        <w:rPr>
          <w:rFonts w:ascii="Times New Roman" w:hAnsi="Times New Roman" w:cs="Times New Roman"/>
          <w:sz w:val="24"/>
          <w:szCs w:val="24"/>
        </w:rPr>
        <w:t>Dan</w:t>
      </w:r>
      <w:r w:rsidR="00BE2E97" w:rsidRPr="00CE5AFA">
        <w:rPr>
          <w:rFonts w:ascii="Times New Roman" w:hAnsi="Times New Roman" w:cs="Times New Roman"/>
          <w:sz w:val="24"/>
          <w:szCs w:val="24"/>
        </w:rPr>
        <w:t>a otonomi khusus</w:t>
      </w:r>
    </w:p>
    <w:p w:rsidR="00BE2E97" w:rsidRPr="00CE5AFA" w:rsidRDefault="006561E0" w:rsidP="00362CB6">
      <w:pPr>
        <w:pStyle w:val="ListParagraph"/>
        <w:numPr>
          <w:ilvl w:val="1"/>
          <w:numId w:val="18"/>
        </w:numPr>
        <w:spacing w:after="0" w:line="480" w:lineRule="auto"/>
        <w:ind w:left="1985" w:hanging="425"/>
        <w:jc w:val="both"/>
        <w:rPr>
          <w:rFonts w:ascii="Times New Roman" w:hAnsi="Times New Roman" w:cs="Times New Roman"/>
          <w:sz w:val="24"/>
          <w:szCs w:val="24"/>
        </w:rPr>
      </w:pPr>
      <w:r>
        <w:rPr>
          <w:rFonts w:ascii="Times New Roman" w:hAnsi="Times New Roman" w:cs="Times New Roman"/>
          <w:sz w:val="24"/>
          <w:szCs w:val="24"/>
        </w:rPr>
        <w:t>Dan</w:t>
      </w:r>
      <w:r w:rsidR="00BE2E97" w:rsidRPr="00CE5AFA">
        <w:rPr>
          <w:rFonts w:ascii="Times New Roman" w:hAnsi="Times New Roman" w:cs="Times New Roman"/>
          <w:sz w:val="24"/>
          <w:szCs w:val="24"/>
        </w:rPr>
        <w:t>a penyesuaian</w:t>
      </w:r>
    </w:p>
    <w:p w:rsidR="00BE2E97" w:rsidRPr="00CE5AFA" w:rsidRDefault="00BE2E97" w:rsidP="00362CB6">
      <w:pPr>
        <w:pStyle w:val="ListParagraph"/>
        <w:numPr>
          <w:ilvl w:val="0"/>
          <w:numId w:val="12"/>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Lain lain pendapatan yang sah</w:t>
      </w:r>
    </w:p>
    <w:p w:rsidR="00BE2E97" w:rsidRPr="00CE5AFA" w:rsidRDefault="00BE2E97" w:rsidP="00362CB6">
      <w:pPr>
        <w:pStyle w:val="ListParagraph"/>
        <w:numPr>
          <w:ilvl w:val="1"/>
          <w:numId w:val="19"/>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Pendapatan hibah</w:t>
      </w:r>
    </w:p>
    <w:p w:rsidR="00BE2E97" w:rsidRPr="00CE5AFA" w:rsidRDefault="00BE2E97" w:rsidP="00362CB6">
      <w:pPr>
        <w:pStyle w:val="ListParagraph"/>
        <w:numPr>
          <w:ilvl w:val="1"/>
          <w:numId w:val="19"/>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 xml:space="preserve">Pendapatan </w:t>
      </w:r>
      <w:r w:rsidR="006561E0">
        <w:rPr>
          <w:rFonts w:ascii="Times New Roman" w:hAnsi="Times New Roman" w:cs="Times New Roman"/>
          <w:sz w:val="24"/>
          <w:szCs w:val="24"/>
        </w:rPr>
        <w:t>dan</w:t>
      </w:r>
      <w:r w:rsidRPr="00CE5AFA">
        <w:rPr>
          <w:rFonts w:ascii="Times New Roman" w:hAnsi="Times New Roman" w:cs="Times New Roman"/>
          <w:sz w:val="24"/>
          <w:szCs w:val="24"/>
        </w:rPr>
        <w:t>a darurat</w:t>
      </w:r>
    </w:p>
    <w:p w:rsidR="00BE2E97" w:rsidRPr="00CE5AFA" w:rsidRDefault="00BE2E97" w:rsidP="00362CB6">
      <w:pPr>
        <w:pStyle w:val="ListParagraph"/>
        <w:numPr>
          <w:ilvl w:val="1"/>
          <w:numId w:val="19"/>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Pendapatan lainnya</w:t>
      </w:r>
    </w:p>
    <w:p w:rsidR="00BE2E97" w:rsidRPr="00CE5AFA" w:rsidRDefault="00BE2E97" w:rsidP="00362CB6">
      <w:pPr>
        <w:spacing w:after="0" w:line="480" w:lineRule="auto"/>
        <w:ind w:left="1134" w:hanging="426"/>
        <w:jc w:val="both"/>
        <w:rPr>
          <w:rFonts w:ascii="Times New Roman" w:hAnsi="Times New Roman" w:cs="Times New Roman"/>
          <w:sz w:val="24"/>
          <w:szCs w:val="24"/>
        </w:rPr>
      </w:pPr>
      <w:r w:rsidRPr="00CE5AFA">
        <w:rPr>
          <w:rFonts w:ascii="Times New Roman" w:hAnsi="Times New Roman" w:cs="Times New Roman"/>
          <w:sz w:val="24"/>
          <w:szCs w:val="24"/>
        </w:rPr>
        <w:t>c.</w:t>
      </w:r>
      <w:r w:rsidRPr="00CE5AFA">
        <w:rPr>
          <w:rFonts w:ascii="Times New Roman" w:hAnsi="Times New Roman" w:cs="Times New Roman"/>
          <w:sz w:val="24"/>
          <w:szCs w:val="24"/>
        </w:rPr>
        <w:tab/>
        <w:t>Klasifikasi pendapatan pemerintah kabupaten atau kota</w:t>
      </w:r>
    </w:p>
    <w:p w:rsidR="00BE2E97" w:rsidRPr="00CE5AFA" w:rsidRDefault="00BE2E97" w:rsidP="00362CB6">
      <w:pPr>
        <w:pStyle w:val="ListParagraph"/>
        <w:numPr>
          <w:ilvl w:val="0"/>
          <w:numId w:val="12"/>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Pendapatan asli daerah</w:t>
      </w:r>
    </w:p>
    <w:p w:rsidR="00BE2E97" w:rsidRPr="00CE5AFA" w:rsidRDefault="00BE2E97" w:rsidP="00362CB6">
      <w:pPr>
        <w:pStyle w:val="ListParagraph"/>
        <w:numPr>
          <w:ilvl w:val="1"/>
          <w:numId w:val="20"/>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Pendapatan pajak daerah</w:t>
      </w:r>
    </w:p>
    <w:p w:rsidR="00BE2E97" w:rsidRPr="00CE5AFA" w:rsidRDefault="00BE2E97" w:rsidP="00362CB6">
      <w:pPr>
        <w:pStyle w:val="ListParagraph"/>
        <w:numPr>
          <w:ilvl w:val="1"/>
          <w:numId w:val="20"/>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Pendapatan retribusi daerah</w:t>
      </w:r>
    </w:p>
    <w:p w:rsidR="00BE2E97" w:rsidRPr="00CE5AFA" w:rsidRDefault="00BE2E97" w:rsidP="00362CB6">
      <w:pPr>
        <w:pStyle w:val="ListParagraph"/>
        <w:numPr>
          <w:ilvl w:val="1"/>
          <w:numId w:val="20"/>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Pendapatan hasil kekayaan daerah yang dipisahkan</w:t>
      </w:r>
    </w:p>
    <w:p w:rsidR="00BE2E97" w:rsidRPr="00CE5AFA" w:rsidRDefault="00BE2E97" w:rsidP="00362CB6">
      <w:pPr>
        <w:pStyle w:val="ListParagraph"/>
        <w:numPr>
          <w:ilvl w:val="1"/>
          <w:numId w:val="20"/>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Lain lain pendapatan asli daerah yang sah</w:t>
      </w:r>
    </w:p>
    <w:p w:rsidR="00BE2E97" w:rsidRPr="00CE5AFA" w:rsidRDefault="00BE2E97" w:rsidP="00362CB6">
      <w:pPr>
        <w:pStyle w:val="ListParagraph"/>
        <w:numPr>
          <w:ilvl w:val="0"/>
          <w:numId w:val="12"/>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 xml:space="preserve">Pendapatan transfer </w:t>
      </w:r>
    </w:p>
    <w:p w:rsidR="00BE2E97" w:rsidRPr="00CE5AFA" w:rsidRDefault="00BE2E97" w:rsidP="00362CB6">
      <w:pPr>
        <w:spacing w:after="0" w:line="480" w:lineRule="auto"/>
        <w:ind w:left="414" w:firstLine="720"/>
        <w:jc w:val="both"/>
        <w:rPr>
          <w:rFonts w:ascii="Times New Roman" w:hAnsi="Times New Roman" w:cs="Times New Roman"/>
          <w:sz w:val="24"/>
          <w:szCs w:val="24"/>
        </w:rPr>
      </w:pPr>
      <w:r w:rsidRPr="00CE5AFA">
        <w:rPr>
          <w:rFonts w:ascii="Times New Roman" w:hAnsi="Times New Roman" w:cs="Times New Roman"/>
          <w:sz w:val="24"/>
          <w:szCs w:val="24"/>
        </w:rPr>
        <w:lastRenderedPageBreak/>
        <w:t xml:space="preserve">Transfer pemerintahan pusat – </w:t>
      </w:r>
      <w:r w:rsidR="006561E0">
        <w:rPr>
          <w:rFonts w:ascii="Times New Roman" w:hAnsi="Times New Roman" w:cs="Times New Roman"/>
          <w:sz w:val="24"/>
          <w:szCs w:val="24"/>
        </w:rPr>
        <w:t>dan</w:t>
      </w:r>
      <w:r w:rsidRPr="00CE5AFA">
        <w:rPr>
          <w:rFonts w:ascii="Times New Roman" w:hAnsi="Times New Roman" w:cs="Times New Roman"/>
          <w:sz w:val="24"/>
          <w:szCs w:val="24"/>
        </w:rPr>
        <w:t>a perombangan</w:t>
      </w:r>
    </w:p>
    <w:p w:rsidR="00BE2E97" w:rsidRPr="00CE5AFA" w:rsidRDefault="006561E0" w:rsidP="00362CB6">
      <w:pPr>
        <w:pStyle w:val="ListParagraph"/>
        <w:numPr>
          <w:ilvl w:val="0"/>
          <w:numId w:val="21"/>
        </w:numPr>
        <w:spacing w:after="0" w:line="480" w:lineRule="auto"/>
        <w:ind w:left="1985" w:hanging="425"/>
        <w:jc w:val="both"/>
        <w:rPr>
          <w:rFonts w:ascii="Times New Roman" w:hAnsi="Times New Roman" w:cs="Times New Roman"/>
          <w:sz w:val="24"/>
          <w:szCs w:val="24"/>
        </w:rPr>
      </w:pPr>
      <w:r>
        <w:rPr>
          <w:rFonts w:ascii="Times New Roman" w:hAnsi="Times New Roman" w:cs="Times New Roman"/>
          <w:sz w:val="24"/>
          <w:szCs w:val="24"/>
        </w:rPr>
        <w:t>Dan</w:t>
      </w:r>
      <w:r w:rsidR="00BE2E97" w:rsidRPr="00CE5AFA">
        <w:rPr>
          <w:rFonts w:ascii="Times New Roman" w:hAnsi="Times New Roman" w:cs="Times New Roman"/>
          <w:sz w:val="24"/>
          <w:szCs w:val="24"/>
        </w:rPr>
        <w:t>a bagi hasil pajak</w:t>
      </w:r>
    </w:p>
    <w:p w:rsidR="00BE2E97" w:rsidRPr="00CE5AFA" w:rsidRDefault="006561E0" w:rsidP="00362CB6">
      <w:pPr>
        <w:pStyle w:val="ListParagraph"/>
        <w:numPr>
          <w:ilvl w:val="0"/>
          <w:numId w:val="21"/>
        </w:numPr>
        <w:spacing w:after="0" w:line="480" w:lineRule="auto"/>
        <w:ind w:left="1985" w:hanging="425"/>
        <w:jc w:val="both"/>
        <w:rPr>
          <w:rFonts w:ascii="Times New Roman" w:hAnsi="Times New Roman" w:cs="Times New Roman"/>
          <w:sz w:val="24"/>
          <w:szCs w:val="24"/>
        </w:rPr>
      </w:pPr>
      <w:r>
        <w:rPr>
          <w:rFonts w:ascii="Times New Roman" w:hAnsi="Times New Roman" w:cs="Times New Roman"/>
          <w:sz w:val="24"/>
          <w:szCs w:val="24"/>
        </w:rPr>
        <w:t>Dan</w:t>
      </w:r>
      <w:r w:rsidR="00BE2E97" w:rsidRPr="00CE5AFA">
        <w:rPr>
          <w:rFonts w:ascii="Times New Roman" w:hAnsi="Times New Roman" w:cs="Times New Roman"/>
          <w:sz w:val="24"/>
          <w:szCs w:val="24"/>
        </w:rPr>
        <w:t xml:space="preserve">a bagi hasil sumber daya alam </w:t>
      </w:r>
    </w:p>
    <w:p w:rsidR="00BE2E97" w:rsidRPr="00CE5AFA" w:rsidRDefault="006561E0" w:rsidP="00362CB6">
      <w:pPr>
        <w:pStyle w:val="ListParagraph"/>
        <w:numPr>
          <w:ilvl w:val="0"/>
          <w:numId w:val="21"/>
        </w:numPr>
        <w:spacing w:after="0" w:line="480" w:lineRule="auto"/>
        <w:ind w:left="1985" w:hanging="425"/>
        <w:jc w:val="both"/>
        <w:rPr>
          <w:rFonts w:ascii="Times New Roman" w:hAnsi="Times New Roman" w:cs="Times New Roman"/>
          <w:sz w:val="24"/>
          <w:szCs w:val="24"/>
        </w:rPr>
      </w:pPr>
      <w:r>
        <w:rPr>
          <w:rFonts w:ascii="Times New Roman" w:hAnsi="Times New Roman" w:cs="Times New Roman"/>
          <w:sz w:val="24"/>
          <w:szCs w:val="24"/>
        </w:rPr>
        <w:t>Dan</w:t>
      </w:r>
      <w:r w:rsidR="00BE2E97" w:rsidRPr="00CE5AFA">
        <w:rPr>
          <w:rFonts w:ascii="Times New Roman" w:hAnsi="Times New Roman" w:cs="Times New Roman"/>
          <w:sz w:val="24"/>
          <w:szCs w:val="24"/>
        </w:rPr>
        <w:t>a alokasi umum</w:t>
      </w:r>
    </w:p>
    <w:p w:rsidR="00297AEB" w:rsidRPr="00CE5AFA" w:rsidRDefault="006561E0" w:rsidP="00362CB6">
      <w:pPr>
        <w:pStyle w:val="ListParagraph"/>
        <w:numPr>
          <w:ilvl w:val="0"/>
          <w:numId w:val="21"/>
        </w:numPr>
        <w:spacing w:after="0" w:line="480" w:lineRule="auto"/>
        <w:ind w:left="1985" w:hanging="425"/>
        <w:jc w:val="both"/>
        <w:rPr>
          <w:rFonts w:ascii="Times New Roman" w:hAnsi="Times New Roman" w:cs="Times New Roman"/>
          <w:sz w:val="24"/>
          <w:szCs w:val="24"/>
        </w:rPr>
      </w:pPr>
      <w:r>
        <w:rPr>
          <w:rFonts w:ascii="Times New Roman" w:hAnsi="Times New Roman" w:cs="Times New Roman"/>
          <w:sz w:val="24"/>
          <w:szCs w:val="24"/>
        </w:rPr>
        <w:t>Dan</w:t>
      </w:r>
      <w:r w:rsidR="00BE2E97" w:rsidRPr="00CE5AFA">
        <w:rPr>
          <w:rFonts w:ascii="Times New Roman" w:hAnsi="Times New Roman" w:cs="Times New Roman"/>
          <w:sz w:val="24"/>
          <w:szCs w:val="24"/>
        </w:rPr>
        <w:t>a alokasi khusus</w:t>
      </w:r>
    </w:p>
    <w:p w:rsidR="00BE2E97" w:rsidRPr="00CE5AFA" w:rsidRDefault="00BE2E97" w:rsidP="00362CB6">
      <w:pPr>
        <w:spacing w:after="0" w:line="480" w:lineRule="auto"/>
        <w:ind w:left="426" w:firstLine="720"/>
        <w:jc w:val="both"/>
        <w:rPr>
          <w:rFonts w:ascii="Times New Roman" w:hAnsi="Times New Roman" w:cs="Times New Roman"/>
          <w:sz w:val="24"/>
          <w:szCs w:val="24"/>
        </w:rPr>
      </w:pPr>
      <w:r w:rsidRPr="00CE5AFA">
        <w:rPr>
          <w:rFonts w:ascii="Times New Roman" w:hAnsi="Times New Roman" w:cs="Times New Roman"/>
          <w:sz w:val="24"/>
          <w:szCs w:val="24"/>
        </w:rPr>
        <w:t>Transfer pemerintah pusat – lainnya</w:t>
      </w:r>
    </w:p>
    <w:p w:rsidR="00BE2E97" w:rsidRPr="00CE5AFA" w:rsidRDefault="006561E0" w:rsidP="00362CB6">
      <w:pPr>
        <w:pStyle w:val="ListParagraph"/>
        <w:numPr>
          <w:ilvl w:val="1"/>
          <w:numId w:val="22"/>
        </w:numPr>
        <w:spacing w:after="0" w:line="480" w:lineRule="auto"/>
        <w:ind w:left="1985" w:hanging="425"/>
        <w:jc w:val="both"/>
        <w:rPr>
          <w:rFonts w:ascii="Times New Roman" w:hAnsi="Times New Roman" w:cs="Times New Roman"/>
          <w:sz w:val="24"/>
          <w:szCs w:val="24"/>
        </w:rPr>
      </w:pPr>
      <w:r>
        <w:rPr>
          <w:rFonts w:ascii="Times New Roman" w:hAnsi="Times New Roman" w:cs="Times New Roman"/>
          <w:sz w:val="24"/>
          <w:szCs w:val="24"/>
        </w:rPr>
        <w:t>Dan</w:t>
      </w:r>
      <w:r w:rsidR="00BE2E97" w:rsidRPr="00CE5AFA">
        <w:rPr>
          <w:rFonts w:ascii="Times New Roman" w:hAnsi="Times New Roman" w:cs="Times New Roman"/>
          <w:sz w:val="24"/>
          <w:szCs w:val="24"/>
        </w:rPr>
        <w:t>a otonomi khusus</w:t>
      </w:r>
    </w:p>
    <w:p w:rsidR="00BE2E97" w:rsidRPr="00CE5AFA" w:rsidRDefault="006561E0" w:rsidP="00362CB6">
      <w:pPr>
        <w:pStyle w:val="ListParagraph"/>
        <w:numPr>
          <w:ilvl w:val="1"/>
          <w:numId w:val="22"/>
        </w:numPr>
        <w:spacing w:after="0" w:line="480" w:lineRule="auto"/>
        <w:ind w:left="1985" w:hanging="425"/>
        <w:jc w:val="both"/>
        <w:rPr>
          <w:rFonts w:ascii="Times New Roman" w:hAnsi="Times New Roman" w:cs="Times New Roman"/>
          <w:sz w:val="24"/>
          <w:szCs w:val="24"/>
        </w:rPr>
      </w:pPr>
      <w:r>
        <w:rPr>
          <w:rFonts w:ascii="Times New Roman" w:hAnsi="Times New Roman" w:cs="Times New Roman"/>
          <w:sz w:val="24"/>
          <w:szCs w:val="24"/>
        </w:rPr>
        <w:t>Dan</w:t>
      </w:r>
      <w:r w:rsidR="00BE2E97" w:rsidRPr="00CE5AFA">
        <w:rPr>
          <w:rFonts w:ascii="Times New Roman" w:hAnsi="Times New Roman" w:cs="Times New Roman"/>
          <w:sz w:val="24"/>
          <w:szCs w:val="24"/>
        </w:rPr>
        <w:t>a penyesuaian</w:t>
      </w:r>
    </w:p>
    <w:p w:rsidR="00BE2E97" w:rsidRPr="00CE5AFA" w:rsidRDefault="00BE2E97" w:rsidP="00362CB6">
      <w:pPr>
        <w:spacing w:after="0" w:line="480" w:lineRule="auto"/>
        <w:ind w:left="1134"/>
        <w:jc w:val="both"/>
        <w:rPr>
          <w:rFonts w:ascii="Times New Roman" w:hAnsi="Times New Roman" w:cs="Times New Roman"/>
          <w:sz w:val="24"/>
          <w:szCs w:val="24"/>
        </w:rPr>
      </w:pPr>
      <w:r w:rsidRPr="00CE5AFA">
        <w:rPr>
          <w:rFonts w:ascii="Times New Roman" w:hAnsi="Times New Roman" w:cs="Times New Roman"/>
          <w:sz w:val="24"/>
          <w:szCs w:val="24"/>
        </w:rPr>
        <w:t>Transfer pemerintah provinsi</w:t>
      </w:r>
    </w:p>
    <w:p w:rsidR="00BE2E97" w:rsidRPr="00CE5AFA" w:rsidRDefault="00BE2E97" w:rsidP="00362CB6">
      <w:pPr>
        <w:pStyle w:val="ListParagraph"/>
        <w:numPr>
          <w:ilvl w:val="1"/>
          <w:numId w:val="23"/>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Pendapatan bagi hasil pajak</w:t>
      </w:r>
    </w:p>
    <w:p w:rsidR="00BE2E97" w:rsidRPr="00CE5AFA" w:rsidRDefault="00BE2E97" w:rsidP="00362CB6">
      <w:pPr>
        <w:pStyle w:val="ListParagraph"/>
        <w:numPr>
          <w:ilvl w:val="1"/>
          <w:numId w:val="23"/>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Pendapatan bagi hasil lainnya</w:t>
      </w:r>
    </w:p>
    <w:p w:rsidR="00BE2E97" w:rsidRPr="00CE5AFA" w:rsidRDefault="00BE2E97" w:rsidP="00362CB6">
      <w:pPr>
        <w:pStyle w:val="ListParagraph"/>
        <w:numPr>
          <w:ilvl w:val="0"/>
          <w:numId w:val="12"/>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Lain lain pendapatan yang sah</w:t>
      </w:r>
    </w:p>
    <w:p w:rsidR="00BE2E97" w:rsidRPr="00CE5AFA" w:rsidRDefault="00BE2E97" w:rsidP="00362CB6">
      <w:pPr>
        <w:pStyle w:val="ListParagraph"/>
        <w:numPr>
          <w:ilvl w:val="1"/>
          <w:numId w:val="24"/>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Pendapatan hibah</w:t>
      </w:r>
    </w:p>
    <w:p w:rsidR="00BE2E97" w:rsidRPr="00CE5AFA" w:rsidRDefault="00BE2E97" w:rsidP="00362CB6">
      <w:pPr>
        <w:pStyle w:val="ListParagraph"/>
        <w:numPr>
          <w:ilvl w:val="1"/>
          <w:numId w:val="24"/>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 xml:space="preserve">Pendapatan </w:t>
      </w:r>
      <w:r w:rsidR="006561E0">
        <w:rPr>
          <w:rFonts w:ascii="Times New Roman" w:hAnsi="Times New Roman" w:cs="Times New Roman"/>
          <w:sz w:val="24"/>
          <w:szCs w:val="24"/>
        </w:rPr>
        <w:t>dan</w:t>
      </w:r>
      <w:r w:rsidRPr="00CE5AFA">
        <w:rPr>
          <w:rFonts w:ascii="Times New Roman" w:hAnsi="Times New Roman" w:cs="Times New Roman"/>
          <w:sz w:val="24"/>
          <w:szCs w:val="24"/>
        </w:rPr>
        <w:t>a darurat</w:t>
      </w:r>
    </w:p>
    <w:p w:rsidR="00BE2E97" w:rsidRPr="00CE5AFA" w:rsidRDefault="00BE2E97" w:rsidP="00362CB6">
      <w:pPr>
        <w:pStyle w:val="ListParagraph"/>
        <w:numPr>
          <w:ilvl w:val="1"/>
          <w:numId w:val="24"/>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Pendapatan lainnya</w:t>
      </w:r>
    </w:p>
    <w:p w:rsidR="00F2063F" w:rsidRPr="00CE5AFA" w:rsidRDefault="00F2063F" w:rsidP="00362CB6">
      <w:pPr>
        <w:pStyle w:val="ListParagraph"/>
        <w:spacing w:after="0" w:line="480" w:lineRule="auto"/>
        <w:ind w:left="1985"/>
        <w:jc w:val="both"/>
        <w:rPr>
          <w:rFonts w:ascii="Times New Roman" w:hAnsi="Times New Roman" w:cs="Times New Roman"/>
          <w:sz w:val="24"/>
          <w:szCs w:val="24"/>
        </w:rPr>
      </w:pPr>
    </w:p>
    <w:p w:rsidR="00BE2E97" w:rsidRPr="00CE5AFA" w:rsidRDefault="00BE2E97" w:rsidP="00362CB6">
      <w:pPr>
        <w:spacing w:after="0" w:line="480" w:lineRule="auto"/>
        <w:jc w:val="both"/>
        <w:rPr>
          <w:rFonts w:ascii="Times New Roman" w:hAnsi="Times New Roman" w:cs="Times New Roman"/>
          <w:b/>
          <w:sz w:val="24"/>
          <w:szCs w:val="24"/>
        </w:rPr>
      </w:pPr>
      <w:r w:rsidRPr="00CE5AFA">
        <w:rPr>
          <w:rFonts w:ascii="Times New Roman" w:hAnsi="Times New Roman" w:cs="Times New Roman"/>
          <w:b/>
          <w:sz w:val="24"/>
          <w:szCs w:val="24"/>
        </w:rPr>
        <w:t>2.2.9</w:t>
      </w:r>
      <w:r w:rsidRPr="00CE5AFA">
        <w:rPr>
          <w:rFonts w:ascii="Times New Roman" w:hAnsi="Times New Roman" w:cs="Times New Roman"/>
          <w:b/>
          <w:sz w:val="24"/>
          <w:szCs w:val="24"/>
        </w:rPr>
        <w:tab/>
        <w:t xml:space="preserve">Akuntansi Belanja </w:t>
      </w:r>
      <w:r w:rsidR="006561E0">
        <w:rPr>
          <w:rFonts w:ascii="Times New Roman" w:hAnsi="Times New Roman" w:cs="Times New Roman"/>
          <w:b/>
          <w:sz w:val="24"/>
          <w:szCs w:val="24"/>
        </w:rPr>
        <w:t>Dan</w:t>
      </w:r>
      <w:r w:rsidRPr="00CE5AFA">
        <w:rPr>
          <w:rFonts w:ascii="Times New Roman" w:hAnsi="Times New Roman" w:cs="Times New Roman"/>
          <w:b/>
          <w:sz w:val="24"/>
          <w:szCs w:val="24"/>
        </w:rPr>
        <w:t xml:space="preserve"> Beban</w:t>
      </w:r>
    </w:p>
    <w:p w:rsidR="00BE2E97" w:rsidRPr="00CE5AFA" w:rsidRDefault="00BE2E97" w:rsidP="00362CB6">
      <w:pPr>
        <w:spacing w:after="0" w:line="480" w:lineRule="auto"/>
        <w:ind w:left="284"/>
        <w:jc w:val="both"/>
        <w:rPr>
          <w:rFonts w:ascii="Times New Roman" w:hAnsi="Times New Roman" w:cs="Times New Roman"/>
          <w:sz w:val="24"/>
          <w:szCs w:val="24"/>
        </w:rPr>
      </w:pPr>
      <w:r w:rsidRPr="00CE5AFA">
        <w:rPr>
          <w:rFonts w:ascii="Times New Roman" w:hAnsi="Times New Roman" w:cs="Times New Roman"/>
          <w:sz w:val="24"/>
          <w:szCs w:val="24"/>
        </w:rPr>
        <w:t>1)</w:t>
      </w:r>
      <w:r w:rsidRPr="00CE5AFA">
        <w:rPr>
          <w:rFonts w:ascii="Times New Roman" w:hAnsi="Times New Roman" w:cs="Times New Roman"/>
          <w:sz w:val="24"/>
          <w:szCs w:val="24"/>
        </w:rPr>
        <w:tab/>
        <w:t xml:space="preserve">Definisi belanja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beban</w:t>
      </w:r>
    </w:p>
    <w:p w:rsidR="00BE2E97" w:rsidRPr="00CE5AFA" w:rsidRDefault="00BE2E97" w:rsidP="00362CB6">
      <w:pPr>
        <w:spacing w:after="0" w:line="480" w:lineRule="auto"/>
        <w:ind w:left="284" w:firstLine="436"/>
        <w:jc w:val="both"/>
        <w:rPr>
          <w:rFonts w:ascii="Times New Roman" w:hAnsi="Times New Roman" w:cs="Times New Roman"/>
          <w:sz w:val="24"/>
          <w:szCs w:val="24"/>
        </w:rPr>
      </w:pPr>
      <w:r w:rsidRPr="00CE5AFA">
        <w:rPr>
          <w:rFonts w:ascii="Times New Roman" w:hAnsi="Times New Roman" w:cs="Times New Roman"/>
          <w:sz w:val="24"/>
          <w:szCs w:val="24"/>
        </w:rPr>
        <w:t xml:space="preserve">Menurut accounting principle board (APB) statement No. 4, belanja didefinisikan sebagai jumlah yang diukur dalam uang, dari kas yang dikeluarkan atau properti yang ditransfer, modal saham yang dikeluarkan, jasa yang diberikan, </w:t>
      </w:r>
      <w:r w:rsidRPr="00CE5AFA">
        <w:rPr>
          <w:rFonts w:ascii="Times New Roman" w:hAnsi="Times New Roman" w:cs="Times New Roman"/>
          <w:sz w:val="24"/>
          <w:szCs w:val="24"/>
        </w:rPr>
        <w:lastRenderedPageBreak/>
        <w:t>atau kewajiban yang terjadi dalam hubungannya dengan barang atau jasa yang telah atau akan diterima.</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a.</w:t>
      </w:r>
      <w:r w:rsidRPr="00CE5AFA">
        <w:rPr>
          <w:rFonts w:ascii="Times New Roman" w:hAnsi="Times New Roman" w:cs="Times New Roman"/>
          <w:sz w:val="24"/>
          <w:szCs w:val="24"/>
        </w:rPr>
        <w:tab/>
        <w:t xml:space="preserve">Definisi belanja </w:t>
      </w:r>
    </w:p>
    <w:p w:rsidR="00BE2E97" w:rsidRPr="00CE5AFA" w:rsidRDefault="00BE2E97" w:rsidP="00362CB6">
      <w:pPr>
        <w:spacing w:after="0" w:line="480" w:lineRule="auto"/>
        <w:ind w:left="709" w:firstLine="425"/>
        <w:jc w:val="both"/>
        <w:rPr>
          <w:rFonts w:ascii="Times New Roman" w:hAnsi="Times New Roman" w:cs="Times New Roman"/>
          <w:sz w:val="24"/>
          <w:szCs w:val="24"/>
        </w:rPr>
      </w:pPr>
      <w:r w:rsidRPr="00CE5AFA">
        <w:rPr>
          <w:rFonts w:ascii="Times New Roman" w:hAnsi="Times New Roman" w:cs="Times New Roman"/>
          <w:sz w:val="24"/>
          <w:szCs w:val="24"/>
        </w:rPr>
        <w:t xml:space="preserve">Belanja adalah semua pengeluaran dari rekening kas umum negara/daerah yang mengurangi saldo anggaran lebih dalam periode tahun anggaran bersangkutan yang tidak akan di peroleh pembayarannya kembali oleh pemerintah. (PSAP No. 2, paragraph 7) </w:t>
      </w:r>
    </w:p>
    <w:p w:rsidR="00BE2E97" w:rsidRPr="00CE5AFA" w:rsidRDefault="00BE2E97" w:rsidP="00362CB6">
      <w:pPr>
        <w:spacing w:after="0" w:line="480" w:lineRule="auto"/>
        <w:ind w:left="709" w:firstLine="425"/>
        <w:jc w:val="both"/>
        <w:rPr>
          <w:rFonts w:ascii="Times New Roman" w:hAnsi="Times New Roman" w:cs="Times New Roman"/>
          <w:sz w:val="24"/>
          <w:szCs w:val="24"/>
        </w:rPr>
      </w:pPr>
      <w:r w:rsidRPr="00CE5AFA">
        <w:rPr>
          <w:rFonts w:ascii="Times New Roman" w:hAnsi="Times New Roman" w:cs="Times New Roman"/>
          <w:sz w:val="24"/>
          <w:szCs w:val="24"/>
        </w:rPr>
        <w:t xml:space="preserve">Menurut permendagri No. 13 Tahun 2006 tentang pedoman pengelolaan keuamham daerah sebagai mana telah di ubah dengan permendagri No. 59 Tahun 2007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permendagri No. 21 Tahun 2011, belanja daerah merupakan kewajiban pemerintah daerah yang diakui sebagai pengurangan nilai kekayaan bersih. </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b.</w:t>
      </w:r>
      <w:r w:rsidRPr="00CE5AFA">
        <w:rPr>
          <w:rFonts w:ascii="Times New Roman" w:hAnsi="Times New Roman" w:cs="Times New Roman"/>
          <w:sz w:val="24"/>
          <w:szCs w:val="24"/>
        </w:rPr>
        <w:tab/>
        <w:t>Definisi beban</w:t>
      </w:r>
    </w:p>
    <w:p w:rsidR="00BE2E97" w:rsidRPr="00CE5AFA" w:rsidRDefault="00BE2E97" w:rsidP="00362CB6">
      <w:pPr>
        <w:spacing w:after="0" w:line="480" w:lineRule="auto"/>
        <w:ind w:left="709" w:firstLine="425"/>
        <w:jc w:val="both"/>
        <w:rPr>
          <w:rFonts w:ascii="Times New Roman" w:hAnsi="Times New Roman" w:cs="Times New Roman"/>
          <w:sz w:val="24"/>
          <w:szCs w:val="24"/>
        </w:rPr>
      </w:pPr>
      <w:r w:rsidRPr="00CE5AFA">
        <w:rPr>
          <w:rFonts w:ascii="Times New Roman" w:hAnsi="Times New Roman" w:cs="Times New Roman"/>
          <w:sz w:val="24"/>
          <w:szCs w:val="24"/>
        </w:rPr>
        <w:t>Menurut Ikatan Akuntan Indonesia Dalam Setandar Akuntansi Keuangan (Revisi 2015), beban adalah penurunan manfaat ekonomi selama satu periode akuntansi dalam bentuk arus kas keluar atau berkurangnya asset atau terjadinya kewajiban yang mengakibatkan penurunan ekuitas yang tidak menyangkut pembagian kepada penanam modal.</w:t>
      </w:r>
    </w:p>
    <w:p w:rsidR="00BE2E97" w:rsidRPr="00CE5AFA" w:rsidRDefault="00BE2E97" w:rsidP="00362CB6">
      <w:pPr>
        <w:spacing w:after="0" w:line="480" w:lineRule="auto"/>
        <w:ind w:left="284" w:firstLine="425"/>
        <w:jc w:val="both"/>
        <w:rPr>
          <w:rFonts w:ascii="Times New Roman" w:hAnsi="Times New Roman" w:cs="Times New Roman"/>
          <w:sz w:val="24"/>
          <w:szCs w:val="24"/>
        </w:rPr>
      </w:pPr>
      <w:r w:rsidRPr="00CE5AFA">
        <w:rPr>
          <w:rFonts w:ascii="Times New Roman" w:hAnsi="Times New Roman" w:cs="Times New Roman"/>
          <w:sz w:val="24"/>
          <w:szCs w:val="24"/>
        </w:rPr>
        <w:t>PSAP No. 1 paragraf 8 menyatakan bahwa beban adalah penurunan manfaat ekonomi atau potensi jasa dalam periode pelaporan yang menurunkan ekuitas, yang dapat berupa pengeluaran atau konsumsi asset atau tmbulnya kewajiban.</w:t>
      </w:r>
    </w:p>
    <w:p w:rsidR="00BE2E97" w:rsidRPr="00CE5AFA" w:rsidRDefault="00BE2E97" w:rsidP="00362CB6">
      <w:pPr>
        <w:spacing w:after="0" w:line="480" w:lineRule="auto"/>
        <w:ind w:left="284"/>
        <w:jc w:val="both"/>
        <w:rPr>
          <w:rFonts w:ascii="Times New Roman" w:hAnsi="Times New Roman" w:cs="Times New Roman"/>
          <w:sz w:val="24"/>
          <w:szCs w:val="24"/>
        </w:rPr>
      </w:pPr>
      <w:r w:rsidRPr="00CE5AFA">
        <w:rPr>
          <w:rFonts w:ascii="Times New Roman" w:hAnsi="Times New Roman" w:cs="Times New Roman"/>
          <w:sz w:val="24"/>
          <w:szCs w:val="24"/>
        </w:rPr>
        <w:t>2)</w:t>
      </w:r>
      <w:r w:rsidRPr="00CE5AFA">
        <w:rPr>
          <w:rFonts w:ascii="Times New Roman" w:hAnsi="Times New Roman" w:cs="Times New Roman"/>
          <w:sz w:val="24"/>
          <w:szCs w:val="24"/>
        </w:rPr>
        <w:tab/>
        <w:t>Klasifikasi belanja</w:t>
      </w:r>
    </w:p>
    <w:p w:rsidR="00BE2E97" w:rsidRPr="00CE5AFA" w:rsidRDefault="00BE2E97" w:rsidP="00362CB6">
      <w:pPr>
        <w:spacing w:after="0" w:line="480" w:lineRule="auto"/>
        <w:ind w:left="284" w:firstLine="436"/>
        <w:jc w:val="both"/>
        <w:rPr>
          <w:rFonts w:ascii="Times New Roman" w:hAnsi="Times New Roman" w:cs="Times New Roman"/>
          <w:sz w:val="24"/>
          <w:szCs w:val="24"/>
        </w:rPr>
      </w:pPr>
      <w:r w:rsidRPr="00CE5AFA">
        <w:rPr>
          <w:rFonts w:ascii="Times New Roman" w:hAnsi="Times New Roman" w:cs="Times New Roman"/>
          <w:sz w:val="24"/>
          <w:szCs w:val="24"/>
        </w:rPr>
        <w:lastRenderedPageBreak/>
        <w:t xml:space="preserve">PSAP No. 2 paragraf 34 menyatakan bahwa belanja diklasifikasikan menurut klasifikasi ekonomi (jenis belanja), organisasi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fungsi. Klasifikasi ekonomo sendiri menurut paragraf selanjutnya merupakan pengelompokan belanja yang didasarkan pada jenis belanja untuk melaksanakan suatu aktivitas. Klasifikasi ekonomi untuk pemerintahan pusat yaitu belanja pegawai, belanja barang, belanja modal, bunga, subsidi, hibah, bantuan social,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belanja lain-lain kelasifikasi ekonomi untuk pemerintahan daerah meliputi belanja pegawai, belanja barang, belanja modal, bunga, subsidi, hibah, bantuan social,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belanja tidak terduga.</w:t>
      </w:r>
    </w:p>
    <w:p w:rsidR="00BE2E97" w:rsidRPr="00CE5AFA" w:rsidRDefault="00BE2E97" w:rsidP="00362CB6">
      <w:pPr>
        <w:spacing w:after="0" w:line="480" w:lineRule="auto"/>
        <w:ind w:left="284" w:firstLine="436"/>
        <w:jc w:val="both"/>
        <w:rPr>
          <w:rFonts w:ascii="Times New Roman" w:hAnsi="Times New Roman" w:cs="Times New Roman"/>
          <w:sz w:val="24"/>
          <w:szCs w:val="24"/>
        </w:rPr>
      </w:pPr>
      <w:r w:rsidRPr="00CE5AFA">
        <w:rPr>
          <w:rFonts w:ascii="Times New Roman" w:hAnsi="Times New Roman" w:cs="Times New Roman"/>
          <w:sz w:val="24"/>
          <w:szCs w:val="24"/>
        </w:rPr>
        <w:t>Klasifikasi belanja untuk tujuan pelaporan keuangan menurut PSAP No. 2 paragraf 36-40 dikelompokan menjadi:</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a.</w:t>
      </w:r>
      <w:r w:rsidRPr="00CE5AFA">
        <w:rPr>
          <w:rFonts w:ascii="Times New Roman" w:hAnsi="Times New Roman" w:cs="Times New Roman"/>
          <w:sz w:val="24"/>
          <w:szCs w:val="24"/>
        </w:rPr>
        <w:tab/>
        <w:t>Belanja operasi</w:t>
      </w:r>
    </w:p>
    <w:p w:rsidR="00BE2E97" w:rsidRPr="00CE5AFA" w:rsidRDefault="00BE2E97" w:rsidP="00362CB6">
      <w:pPr>
        <w:spacing w:after="0" w:line="480" w:lineRule="auto"/>
        <w:ind w:left="709" w:firstLine="425"/>
        <w:jc w:val="both"/>
        <w:rPr>
          <w:rFonts w:ascii="Times New Roman" w:hAnsi="Times New Roman" w:cs="Times New Roman"/>
          <w:sz w:val="24"/>
          <w:szCs w:val="24"/>
        </w:rPr>
      </w:pPr>
      <w:r w:rsidRPr="00CE5AFA">
        <w:rPr>
          <w:rFonts w:ascii="Times New Roman" w:hAnsi="Times New Roman" w:cs="Times New Roman"/>
          <w:sz w:val="24"/>
          <w:szCs w:val="24"/>
        </w:rPr>
        <w:t xml:space="preserve">Belanja operasi adalah pengeluaran anggaran untuk kegiatan sehari-hari pemerintah pusat atau daerah yang memberi manfaat jangka pendek. Belanja operasi antara lain meliputi belanja pegawai, belanja barang, bunga, subsidi, hibah,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bantuan social.</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b.</w:t>
      </w:r>
      <w:r w:rsidRPr="00CE5AFA">
        <w:rPr>
          <w:rFonts w:ascii="Times New Roman" w:hAnsi="Times New Roman" w:cs="Times New Roman"/>
          <w:sz w:val="24"/>
          <w:szCs w:val="24"/>
        </w:rPr>
        <w:tab/>
        <w:t>Belanja modal</w:t>
      </w:r>
    </w:p>
    <w:p w:rsidR="00BE2E97" w:rsidRPr="00CE5AFA" w:rsidRDefault="00BE2E97" w:rsidP="00362CB6">
      <w:pPr>
        <w:spacing w:after="0" w:line="480" w:lineRule="auto"/>
        <w:ind w:left="709" w:firstLine="425"/>
        <w:jc w:val="both"/>
        <w:rPr>
          <w:rFonts w:ascii="Times New Roman" w:hAnsi="Times New Roman" w:cs="Times New Roman"/>
          <w:sz w:val="24"/>
          <w:szCs w:val="24"/>
        </w:rPr>
      </w:pPr>
      <w:r w:rsidRPr="00CE5AFA">
        <w:rPr>
          <w:rFonts w:ascii="Times New Roman" w:hAnsi="Times New Roman" w:cs="Times New Roman"/>
          <w:sz w:val="24"/>
          <w:szCs w:val="24"/>
        </w:rPr>
        <w:t xml:space="preserve">Belanja modal adalah pengeluaran anggaran untuk perolehan asset tetap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asset lainya yang memberi manfaat lebih dari satu periode akuntansi. Belanja modal meliputi antara lain belanja modal untuk perolehan tanah, gedung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bangunan, peralatan serta asset tak berwujud.</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c.</w:t>
      </w:r>
      <w:r w:rsidRPr="00CE5AFA">
        <w:rPr>
          <w:rFonts w:ascii="Times New Roman" w:hAnsi="Times New Roman" w:cs="Times New Roman"/>
          <w:sz w:val="24"/>
          <w:szCs w:val="24"/>
        </w:rPr>
        <w:tab/>
        <w:t>Blanja lain-lain/belanja tak terduga</w:t>
      </w:r>
    </w:p>
    <w:p w:rsidR="00BE2E97" w:rsidRPr="00CE5AFA" w:rsidRDefault="00BE2E97" w:rsidP="00362CB6">
      <w:pPr>
        <w:spacing w:after="0" w:line="480" w:lineRule="auto"/>
        <w:ind w:left="709" w:firstLine="425"/>
        <w:jc w:val="both"/>
        <w:rPr>
          <w:rFonts w:ascii="Times New Roman" w:hAnsi="Times New Roman" w:cs="Times New Roman"/>
          <w:sz w:val="24"/>
          <w:szCs w:val="24"/>
        </w:rPr>
      </w:pPr>
      <w:r w:rsidRPr="00CE5AFA">
        <w:rPr>
          <w:rFonts w:ascii="Times New Roman" w:hAnsi="Times New Roman" w:cs="Times New Roman"/>
          <w:sz w:val="24"/>
          <w:szCs w:val="24"/>
        </w:rPr>
        <w:lastRenderedPageBreak/>
        <w:t xml:space="preserve">Blanja lain-lain/belanja tak terduga adalah pengeluaran anggaran untuk kegiatan yang sifatnya tidak bias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tidak diharapkan berulang seperti penanggulanagan bencana alam, bencana social,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pengeluaran tidak terduga lainya yang sangat diperlukan dalam rangka penyelenggaraan kewenangan pemerintah pusat/daerah.</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d.</w:t>
      </w:r>
      <w:r w:rsidRPr="00CE5AFA">
        <w:rPr>
          <w:rFonts w:ascii="Times New Roman" w:hAnsi="Times New Roman" w:cs="Times New Roman"/>
          <w:sz w:val="24"/>
          <w:szCs w:val="24"/>
        </w:rPr>
        <w:tab/>
        <w:t>Transfer keluar</w:t>
      </w:r>
    </w:p>
    <w:p w:rsidR="00BE2E97" w:rsidRPr="00CE5AFA" w:rsidRDefault="00BE2E97" w:rsidP="00362CB6">
      <w:pPr>
        <w:spacing w:after="0" w:line="480" w:lineRule="auto"/>
        <w:ind w:left="709" w:firstLine="425"/>
        <w:jc w:val="both"/>
        <w:rPr>
          <w:rFonts w:ascii="Times New Roman" w:hAnsi="Times New Roman" w:cs="Times New Roman"/>
          <w:sz w:val="24"/>
          <w:szCs w:val="24"/>
        </w:rPr>
      </w:pPr>
      <w:r w:rsidRPr="00CE5AFA">
        <w:rPr>
          <w:rFonts w:ascii="Times New Roman" w:hAnsi="Times New Roman" w:cs="Times New Roman"/>
          <w:sz w:val="24"/>
          <w:szCs w:val="24"/>
        </w:rPr>
        <w:t xml:space="preserve">Transfer keluar adalah pengeluaran uang dari entitas pelaporan ke entitas pelaporan lain seperti pengeluaran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a perimbangan oleh pemerintah pusat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w:t>
      </w:r>
      <w:r w:rsidR="006561E0">
        <w:rPr>
          <w:rFonts w:ascii="Times New Roman" w:hAnsi="Times New Roman" w:cs="Times New Roman"/>
          <w:sz w:val="24"/>
          <w:szCs w:val="24"/>
        </w:rPr>
        <w:t>dan</w:t>
      </w:r>
      <w:r w:rsidRPr="00CE5AFA">
        <w:rPr>
          <w:rFonts w:ascii="Times New Roman" w:hAnsi="Times New Roman" w:cs="Times New Roman"/>
          <w:sz w:val="24"/>
          <w:szCs w:val="24"/>
        </w:rPr>
        <w:t>a bagi hasil oleh pemerintah daerah.</w:t>
      </w:r>
    </w:p>
    <w:p w:rsidR="00BE2E97" w:rsidRPr="00CE5AFA" w:rsidRDefault="00BE2E97" w:rsidP="00362CB6">
      <w:pPr>
        <w:spacing w:after="0" w:line="480" w:lineRule="auto"/>
        <w:ind w:left="709" w:firstLine="425"/>
        <w:jc w:val="both"/>
        <w:rPr>
          <w:rFonts w:ascii="Times New Roman" w:hAnsi="Times New Roman" w:cs="Times New Roman"/>
          <w:sz w:val="24"/>
          <w:szCs w:val="24"/>
        </w:rPr>
      </w:pPr>
      <w:r w:rsidRPr="00CE5AFA">
        <w:rPr>
          <w:rFonts w:ascii="Times New Roman" w:hAnsi="Times New Roman" w:cs="Times New Roman"/>
          <w:sz w:val="24"/>
          <w:szCs w:val="24"/>
        </w:rPr>
        <w:t xml:space="preserve">Namun, berdasrkan permendagri No. 13 Tahun 2006 sebagaimana telah diubah dengan permendagri No. 59 Tahun 2007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permendagri No. 21 Tahun 2011, belanaja dikelompokan menjadi:</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a.</w:t>
      </w:r>
      <w:r w:rsidRPr="00CE5AFA">
        <w:rPr>
          <w:rFonts w:ascii="Times New Roman" w:hAnsi="Times New Roman" w:cs="Times New Roman"/>
          <w:sz w:val="24"/>
          <w:szCs w:val="24"/>
        </w:rPr>
        <w:tab/>
        <w:t>Belanja tidak langsung</w:t>
      </w:r>
    </w:p>
    <w:p w:rsidR="00BE2E97" w:rsidRPr="00CE5AFA" w:rsidRDefault="00BE2E97" w:rsidP="00362CB6">
      <w:pPr>
        <w:spacing w:after="0" w:line="480" w:lineRule="auto"/>
        <w:ind w:left="709" w:firstLine="425"/>
        <w:jc w:val="both"/>
        <w:rPr>
          <w:rFonts w:ascii="Times New Roman" w:hAnsi="Times New Roman" w:cs="Times New Roman"/>
          <w:sz w:val="24"/>
          <w:szCs w:val="24"/>
        </w:rPr>
      </w:pPr>
      <w:r w:rsidRPr="00CE5AFA">
        <w:rPr>
          <w:rFonts w:ascii="Times New Roman" w:hAnsi="Times New Roman" w:cs="Times New Roman"/>
          <w:sz w:val="24"/>
          <w:szCs w:val="24"/>
        </w:rPr>
        <w:t xml:space="preserve">Belanja tidak langsung merupakan belanja yang dinggarkan yag tidak terkait secara langsung dengan pelaksanaan program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kegiatan. Klompok belanja tidak langsung di kelompokan menurut jenis belanja yang terdiri dari:</w:t>
      </w:r>
    </w:p>
    <w:p w:rsidR="00BE2E97" w:rsidRPr="00CE5AFA" w:rsidRDefault="00BE2E97" w:rsidP="00362CB6">
      <w:pPr>
        <w:pStyle w:val="ListParagraph"/>
        <w:numPr>
          <w:ilvl w:val="0"/>
          <w:numId w:val="12"/>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Belanja pegawai</w:t>
      </w:r>
    </w:p>
    <w:p w:rsidR="00BE2E97" w:rsidRPr="00CE5AFA" w:rsidRDefault="00BE2E97" w:rsidP="00362CB6">
      <w:pPr>
        <w:spacing w:after="0" w:line="480" w:lineRule="auto"/>
        <w:ind w:left="1134" w:firstLine="426"/>
        <w:jc w:val="both"/>
        <w:rPr>
          <w:rFonts w:ascii="Times New Roman" w:hAnsi="Times New Roman" w:cs="Times New Roman"/>
          <w:sz w:val="24"/>
          <w:szCs w:val="24"/>
        </w:rPr>
      </w:pPr>
      <w:r w:rsidRPr="00CE5AFA">
        <w:rPr>
          <w:rFonts w:ascii="Times New Roman" w:hAnsi="Times New Roman" w:cs="Times New Roman"/>
          <w:sz w:val="24"/>
          <w:szCs w:val="24"/>
        </w:rPr>
        <w:t xml:space="preserve">Belanaja pegawai adalah belanja konpensasi, dalam bentuk gaji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tunjangan, serta penghasilan lainya yang diberikan kepada pegawai negri sipil yang ditetapkan sesuai dengan ketentuan perun</w:t>
      </w:r>
      <w:r w:rsidR="006561E0">
        <w:rPr>
          <w:rFonts w:ascii="Times New Roman" w:hAnsi="Times New Roman" w:cs="Times New Roman"/>
          <w:sz w:val="24"/>
          <w:szCs w:val="24"/>
        </w:rPr>
        <w:t>dan</w:t>
      </w:r>
      <w:r w:rsidRPr="00CE5AFA">
        <w:rPr>
          <w:rFonts w:ascii="Times New Roman" w:hAnsi="Times New Roman" w:cs="Times New Roman"/>
          <w:sz w:val="24"/>
          <w:szCs w:val="24"/>
        </w:rPr>
        <w:t>g-un</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gan. </w:t>
      </w:r>
    </w:p>
    <w:p w:rsidR="00BE2E97" w:rsidRPr="00CE5AFA" w:rsidRDefault="00BE2E97" w:rsidP="00362CB6">
      <w:pPr>
        <w:pStyle w:val="ListParagraph"/>
        <w:numPr>
          <w:ilvl w:val="0"/>
          <w:numId w:val="12"/>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Belanja bunga</w:t>
      </w:r>
    </w:p>
    <w:p w:rsidR="00BE2E97" w:rsidRPr="00CE5AFA" w:rsidRDefault="00BE2E97" w:rsidP="00362CB6">
      <w:pPr>
        <w:spacing w:after="0" w:line="480" w:lineRule="auto"/>
        <w:ind w:left="1134" w:firstLine="426"/>
        <w:jc w:val="both"/>
        <w:rPr>
          <w:rFonts w:ascii="Times New Roman" w:hAnsi="Times New Roman" w:cs="Times New Roman"/>
          <w:sz w:val="24"/>
          <w:szCs w:val="24"/>
        </w:rPr>
      </w:pPr>
      <w:r w:rsidRPr="00CE5AFA">
        <w:rPr>
          <w:rFonts w:ascii="Times New Roman" w:hAnsi="Times New Roman" w:cs="Times New Roman"/>
          <w:sz w:val="24"/>
          <w:szCs w:val="24"/>
        </w:rPr>
        <w:lastRenderedPageBreak/>
        <w:t xml:space="preserve">Belanja bunga digunakan untuk menganggarkan pembayaran bunga utang yang dihitung atas kewajiban pokok utang (principal outstanding) berdasarkan perjanjian pinjaman jangka pendek, jangka menengah,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jangka panjang.</w:t>
      </w:r>
    </w:p>
    <w:p w:rsidR="00BE2E97" w:rsidRPr="00CE5AFA" w:rsidRDefault="00BE2E97" w:rsidP="00362CB6">
      <w:pPr>
        <w:pStyle w:val="ListParagraph"/>
        <w:numPr>
          <w:ilvl w:val="0"/>
          <w:numId w:val="12"/>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Belanja subsidi</w:t>
      </w:r>
    </w:p>
    <w:p w:rsidR="00BE2E97" w:rsidRPr="00CE5AFA" w:rsidRDefault="00BE2E97" w:rsidP="00362CB6">
      <w:pPr>
        <w:spacing w:after="0" w:line="480" w:lineRule="auto"/>
        <w:ind w:left="1134" w:firstLine="426"/>
        <w:jc w:val="both"/>
        <w:rPr>
          <w:rFonts w:ascii="Times New Roman" w:hAnsi="Times New Roman" w:cs="Times New Roman"/>
          <w:sz w:val="24"/>
          <w:szCs w:val="24"/>
        </w:rPr>
      </w:pPr>
      <w:r w:rsidRPr="00CE5AFA">
        <w:rPr>
          <w:rFonts w:ascii="Times New Roman" w:hAnsi="Times New Roman" w:cs="Times New Roman"/>
          <w:sz w:val="24"/>
          <w:szCs w:val="24"/>
        </w:rPr>
        <w:t>Belanja subsidi digunakan untuk menganggarkan bantuan biaya produksi kepada perusahaan/lembaga tertentu agar harga jual produksi/jasa yang dihasilkan dapat terjangkau oleh masyarakat banyak. perusahaan/lembaga yang dimaksud adalah perusahaan/lembaga yang menghasilkan produk atau jasa pelayana umum masyarakat.</w:t>
      </w:r>
    </w:p>
    <w:p w:rsidR="00BE2E97" w:rsidRPr="00CE5AFA" w:rsidRDefault="00BE2E97" w:rsidP="00362CB6">
      <w:pPr>
        <w:pStyle w:val="ListParagraph"/>
        <w:numPr>
          <w:ilvl w:val="0"/>
          <w:numId w:val="12"/>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Belanja hibah</w:t>
      </w:r>
    </w:p>
    <w:p w:rsidR="00BE2E97" w:rsidRPr="00CE5AFA" w:rsidRDefault="00BE2E97" w:rsidP="00362CB6">
      <w:pPr>
        <w:spacing w:after="0" w:line="480" w:lineRule="auto"/>
        <w:ind w:left="1134" w:firstLine="426"/>
        <w:jc w:val="both"/>
        <w:rPr>
          <w:rFonts w:ascii="Times New Roman" w:hAnsi="Times New Roman" w:cs="Times New Roman"/>
          <w:sz w:val="24"/>
          <w:szCs w:val="24"/>
        </w:rPr>
      </w:pPr>
      <w:r w:rsidRPr="00CE5AFA">
        <w:rPr>
          <w:rFonts w:ascii="Times New Roman" w:hAnsi="Times New Roman" w:cs="Times New Roman"/>
          <w:sz w:val="24"/>
          <w:szCs w:val="24"/>
        </w:rPr>
        <w:t xml:space="preserve">Belanja hibah digunakan untuk menggambarkan pemberian hibah dalam bentuk uang, barang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/atau jasa kepada pemerintah atau pemerintah daerah lainnya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kelompok masyarakat/perorangan yang secara spesifik telah ditetapkan peruntukkannya.</w:t>
      </w:r>
    </w:p>
    <w:p w:rsidR="00BE2E97" w:rsidRPr="00CE5AFA" w:rsidRDefault="00BE2E97" w:rsidP="00362CB6">
      <w:pPr>
        <w:pStyle w:val="ListParagraph"/>
        <w:numPr>
          <w:ilvl w:val="0"/>
          <w:numId w:val="12"/>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Bantuan sosial</w:t>
      </w:r>
    </w:p>
    <w:p w:rsidR="00BE2E97" w:rsidRPr="00CE5AFA" w:rsidRDefault="00BE2E97" w:rsidP="00362CB6">
      <w:pPr>
        <w:spacing w:after="0" w:line="480" w:lineRule="auto"/>
        <w:ind w:left="1134" w:firstLine="426"/>
        <w:jc w:val="both"/>
        <w:rPr>
          <w:rFonts w:ascii="Times New Roman" w:hAnsi="Times New Roman" w:cs="Times New Roman"/>
          <w:sz w:val="24"/>
          <w:szCs w:val="24"/>
        </w:rPr>
      </w:pPr>
      <w:r w:rsidRPr="00CE5AFA">
        <w:rPr>
          <w:rFonts w:ascii="Times New Roman" w:hAnsi="Times New Roman" w:cs="Times New Roman"/>
          <w:sz w:val="24"/>
          <w:szCs w:val="24"/>
        </w:rPr>
        <w:t xml:space="preserve">Bantuan sosial digunakan untuk menggabarkan pemberian batuan dalam bentuk uang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/atau barang kepada masyarakat yang bertjuan untuk peningkatan kesejahteraan masarakat. Bantuan social diberikan tidak secara terus-menerus/tidak berulang setiap tahun anggaran, selektif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memiliki kejelasan peruntukan penggunaanya.</w:t>
      </w:r>
    </w:p>
    <w:p w:rsidR="00BE2E97" w:rsidRPr="00CE5AFA" w:rsidRDefault="00BE2E97" w:rsidP="00362CB6">
      <w:pPr>
        <w:pStyle w:val="ListParagraph"/>
        <w:numPr>
          <w:ilvl w:val="0"/>
          <w:numId w:val="12"/>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Belanja bagi hasil</w:t>
      </w:r>
    </w:p>
    <w:p w:rsidR="00BE2E97" w:rsidRPr="00CE5AFA" w:rsidRDefault="00BE2E97" w:rsidP="00362CB6">
      <w:pPr>
        <w:spacing w:after="0" w:line="480" w:lineRule="auto"/>
        <w:ind w:left="1134" w:firstLine="426"/>
        <w:jc w:val="both"/>
        <w:rPr>
          <w:rFonts w:ascii="Times New Roman" w:hAnsi="Times New Roman" w:cs="Times New Roman"/>
          <w:sz w:val="24"/>
          <w:szCs w:val="24"/>
        </w:rPr>
      </w:pPr>
      <w:r w:rsidRPr="00CE5AFA">
        <w:rPr>
          <w:rFonts w:ascii="Times New Roman" w:hAnsi="Times New Roman" w:cs="Times New Roman"/>
          <w:sz w:val="24"/>
          <w:szCs w:val="24"/>
        </w:rPr>
        <w:lastRenderedPageBreak/>
        <w:t xml:space="preserve">Belaja bagi hasil digunakan untuk menggmbarkan </w:t>
      </w:r>
      <w:r w:rsidR="006561E0">
        <w:rPr>
          <w:rFonts w:ascii="Times New Roman" w:hAnsi="Times New Roman" w:cs="Times New Roman"/>
          <w:sz w:val="24"/>
          <w:szCs w:val="24"/>
        </w:rPr>
        <w:t>dan</w:t>
      </w:r>
      <w:r w:rsidRPr="00CE5AFA">
        <w:rPr>
          <w:rFonts w:ascii="Times New Roman" w:hAnsi="Times New Roman" w:cs="Times New Roman"/>
          <w:sz w:val="24"/>
          <w:szCs w:val="24"/>
        </w:rPr>
        <w:t>a bagi hasil yang bersumber dari pendapatan provinsi kepada kabupaten/kota atau pendapatan kabupaten/kota kepada pemerintah desa atau pendapatan pemerintah daerah tertentu kepada pemerintah daerah lainnya sesuai dengan ketentuan perundnag-un</w:t>
      </w:r>
      <w:r w:rsidR="006561E0">
        <w:rPr>
          <w:rFonts w:ascii="Times New Roman" w:hAnsi="Times New Roman" w:cs="Times New Roman"/>
          <w:sz w:val="24"/>
          <w:szCs w:val="24"/>
        </w:rPr>
        <w:t>dan</w:t>
      </w:r>
      <w:r w:rsidRPr="00CE5AFA">
        <w:rPr>
          <w:rFonts w:ascii="Times New Roman" w:hAnsi="Times New Roman" w:cs="Times New Roman"/>
          <w:sz w:val="24"/>
          <w:szCs w:val="24"/>
        </w:rPr>
        <w:t>gan.</w:t>
      </w:r>
    </w:p>
    <w:p w:rsidR="00BE2E97" w:rsidRPr="00CE5AFA" w:rsidRDefault="00BE2E97" w:rsidP="00362CB6">
      <w:pPr>
        <w:pStyle w:val="ListParagraph"/>
        <w:numPr>
          <w:ilvl w:val="0"/>
          <w:numId w:val="12"/>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 xml:space="preserve">Bantuan Keuangan </w:t>
      </w:r>
    </w:p>
    <w:p w:rsidR="00BE2E97" w:rsidRPr="00CE5AFA" w:rsidRDefault="00BE2E97" w:rsidP="00362CB6">
      <w:pPr>
        <w:spacing w:after="0" w:line="480" w:lineRule="auto"/>
        <w:ind w:left="1134" w:firstLine="426"/>
        <w:jc w:val="both"/>
        <w:rPr>
          <w:rFonts w:ascii="Times New Roman" w:hAnsi="Times New Roman" w:cs="Times New Roman"/>
          <w:sz w:val="24"/>
          <w:szCs w:val="24"/>
        </w:rPr>
      </w:pPr>
      <w:r w:rsidRPr="00CE5AFA">
        <w:rPr>
          <w:rFonts w:ascii="Times New Roman" w:hAnsi="Times New Roman" w:cs="Times New Roman"/>
          <w:sz w:val="24"/>
          <w:szCs w:val="24"/>
        </w:rPr>
        <w:t xml:space="preserve">Bantuan keuangan digunakan untuk menggambarkan bantuan keuangan yang bersifat umum atau khusus dari provinsi kepada kabupaten/kota, pemerintah desa,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kepada pemerintah daerah lainnya atau dari pemerintah kabupaten/kota kepada pemerintah desa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pemerintah darah lainnya dalam rangka pemerataan </w:t>
      </w:r>
      <w:r w:rsidR="006561E0">
        <w:rPr>
          <w:rFonts w:ascii="Times New Roman" w:hAnsi="Times New Roman" w:cs="Times New Roman"/>
          <w:sz w:val="24"/>
          <w:szCs w:val="24"/>
        </w:rPr>
        <w:t>dan</w:t>
      </w:r>
      <w:r w:rsidRPr="00CE5AFA">
        <w:rPr>
          <w:rFonts w:ascii="Times New Roman" w:hAnsi="Times New Roman" w:cs="Times New Roman"/>
          <w:sz w:val="24"/>
          <w:szCs w:val="24"/>
        </w:rPr>
        <w:t>/atau peningkatan kemampuan keuangan.</w:t>
      </w:r>
    </w:p>
    <w:p w:rsidR="00BE2E97" w:rsidRPr="00CE5AFA" w:rsidRDefault="00BE2E97" w:rsidP="00362CB6">
      <w:pPr>
        <w:pStyle w:val="ListParagraph"/>
        <w:numPr>
          <w:ilvl w:val="0"/>
          <w:numId w:val="12"/>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Belanja tidak terduga</w:t>
      </w:r>
    </w:p>
    <w:p w:rsidR="00BE2E97" w:rsidRPr="00CE5AFA" w:rsidRDefault="00BE2E97" w:rsidP="00362CB6">
      <w:pPr>
        <w:spacing w:after="0" w:line="480" w:lineRule="auto"/>
        <w:ind w:left="1134" w:firstLine="426"/>
        <w:jc w:val="both"/>
        <w:rPr>
          <w:rFonts w:ascii="Times New Roman" w:hAnsi="Times New Roman" w:cs="Times New Roman"/>
          <w:sz w:val="24"/>
          <w:szCs w:val="24"/>
        </w:rPr>
      </w:pPr>
      <w:r w:rsidRPr="00CE5AFA">
        <w:rPr>
          <w:rFonts w:ascii="Times New Roman" w:hAnsi="Times New Roman" w:cs="Times New Roman"/>
          <w:sz w:val="24"/>
          <w:szCs w:val="24"/>
        </w:rPr>
        <w:t xml:space="preserve">Belanja tidak terduga merupakan belanja untuk kegiatan yang sifatnya tidak biasa atau tidak diharapkan berulang seperti penanggulangan bencana alam atau bencana social yang tidak diperkirakan sebelumnya, termasuk pengembalian atas kelebihan penerimaan daerah tahun-tahun sebelumnya yang telah ditutup, yang mana harus didukung dengan bukti-bukti yang sah. Kegiatan yang sifatnya tidak biasa yaitu untuk tanggap darurat dalam rangka pecegahan gangguan terhadap stabilitas penyelenggaraan pemerintahan demi terciptanya keamanan, ketentraman,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ketertiban masyarakat di daerah.</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lastRenderedPageBreak/>
        <w:t>b.</w:t>
      </w:r>
      <w:r w:rsidRPr="00CE5AFA">
        <w:rPr>
          <w:rFonts w:ascii="Times New Roman" w:hAnsi="Times New Roman" w:cs="Times New Roman"/>
          <w:sz w:val="24"/>
          <w:szCs w:val="24"/>
        </w:rPr>
        <w:tab/>
        <w:t>Belanja Langsung</w:t>
      </w:r>
    </w:p>
    <w:p w:rsidR="00BE2E97" w:rsidRPr="00CE5AFA" w:rsidRDefault="00BE2E97" w:rsidP="00362CB6">
      <w:pPr>
        <w:pStyle w:val="ListParagraph"/>
        <w:numPr>
          <w:ilvl w:val="0"/>
          <w:numId w:val="12"/>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 xml:space="preserve">Belanja Pegawai </w:t>
      </w:r>
    </w:p>
    <w:p w:rsidR="00BE2E97" w:rsidRPr="00CE5AFA" w:rsidRDefault="00BE2E97" w:rsidP="00362CB6">
      <w:pPr>
        <w:spacing w:after="0" w:line="480" w:lineRule="auto"/>
        <w:ind w:left="1134" w:firstLine="426"/>
        <w:jc w:val="both"/>
        <w:rPr>
          <w:rFonts w:ascii="Times New Roman" w:hAnsi="Times New Roman" w:cs="Times New Roman"/>
          <w:sz w:val="24"/>
          <w:szCs w:val="24"/>
        </w:rPr>
      </w:pPr>
      <w:r w:rsidRPr="00CE5AFA">
        <w:rPr>
          <w:rFonts w:ascii="Times New Roman" w:hAnsi="Times New Roman" w:cs="Times New Roman"/>
          <w:sz w:val="24"/>
          <w:szCs w:val="24"/>
        </w:rPr>
        <w:t xml:space="preserve">Belanja pegawai digunakan untuk pengeluaran honorarium/upah dalam melaksanakan program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kegiatan pemerintah daerah.</w:t>
      </w:r>
    </w:p>
    <w:p w:rsidR="00BE2E97" w:rsidRPr="00CE5AFA" w:rsidRDefault="00BE2E97" w:rsidP="00362CB6">
      <w:pPr>
        <w:pStyle w:val="ListParagraph"/>
        <w:numPr>
          <w:ilvl w:val="0"/>
          <w:numId w:val="12"/>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 xml:space="preserve">Belanja barang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jasa </w:t>
      </w:r>
    </w:p>
    <w:p w:rsidR="00BE2E97" w:rsidRPr="00CE5AFA" w:rsidRDefault="00BE2E97" w:rsidP="00362CB6">
      <w:pPr>
        <w:spacing w:after="0" w:line="480" w:lineRule="auto"/>
        <w:ind w:left="1134" w:firstLine="426"/>
        <w:jc w:val="both"/>
        <w:rPr>
          <w:rFonts w:ascii="Times New Roman" w:hAnsi="Times New Roman" w:cs="Times New Roman"/>
          <w:sz w:val="24"/>
          <w:szCs w:val="24"/>
        </w:rPr>
      </w:pPr>
      <w:r w:rsidRPr="00CE5AFA">
        <w:rPr>
          <w:rFonts w:ascii="Times New Roman" w:hAnsi="Times New Roman" w:cs="Times New Roman"/>
          <w:sz w:val="24"/>
          <w:szCs w:val="24"/>
        </w:rPr>
        <w:t xml:space="preserve">Belanja barang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jasa digunakan untuk pengeluaran pembelian/pengadaan barang yang nilai manfaatnya kurang dari 12 (dua belas) bulan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/atau pemakaian jasa dalam melaksanakan program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kegiatan pemerintahan daerah. Pembelian/pengadaan barang </w:t>
      </w:r>
      <w:r w:rsidR="006561E0">
        <w:rPr>
          <w:rFonts w:ascii="Times New Roman" w:hAnsi="Times New Roman" w:cs="Times New Roman"/>
          <w:sz w:val="24"/>
          <w:szCs w:val="24"/>
        </w:rPr>
        <w:t>dan</w:t>
      </w:r>
      <w:r w:rsidRPr="00CE5AFA">
        <w:rPr>
          <w:rFonts w:ascii="Times New Roman" w:hAnsi="Times New Roman" w:cs="Times New Roman"/>
          <w:sz w:val="24"/>
          <w:szCs w:val="24"/>
        </w:rPr>
        <w:t>/atau pemakaian jasa mencakup belanja barang habis pakai, bahan/material, jasa kantor, premi asuransi, perawatan kendaraan bermotor, cetak/penggandaan, sewa rumah/gedung/gu</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g/parkir, sewa sarana mobilitas, sewa alat berat, sewa perlengkapan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peralatan kantor, makanan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minuman, pakaian dinas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atributnya, pakaian kerja, pakaian khusus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hari-hari tertentu, perjalanan dinas, peejalanan dinas pindah tugas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pemulangan pegawai.</w:t>
      </w:r>
    </w:p>
    <w:p w:rsidR="00BE2E97" w:rsidRPr="00CE5AFA" w:rsidRDefault="00BE2E97" w:rsidP="00362CB6">
      <w:pPr>
        <w:pStyle w:val="ListParagraph"/>
        <w:numPr>
          <w:ilvl w:val="0"/>
          <w:numId w:val="12"/>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Belanja modal</w:t>
      </w:r>
    </w:p>
    <w:p w:rsidR="00BE2E97" w:rsidRPr="00CE5AFA" w:rsidRDefault="00BE2E97" w:rsidP="00362CB6">
      <w:pPr>
        <w:spacing w:after="0" w:line="480" w:lineRule="auto"/>
        <w:ind w:left="1134" w:firstLine="426"/>
        <w:jc w:val="both"/>
        <w:rPr>
          <w:rFonts w:ascii="Times New Roman" w:hAnsi="Times New Roman" w:cs="Times New Roman"/>
          <w:sz w:val="24"/>
          <w:szCs w:val="24"/>
        </w:rPr>
      </w:pPr>
      <w:r w:rsidRPr="00CE5AFA">
        <w:rPr>
          <w:rFonts w:ascii="Times New Roman" w:hAnsi="Times New Roman" w:cs="Times New Roman"/>
          <w:sz w:val="24"/>
          <w:szCs w:val="24"/>
        </w:rPr>
        <w:t xml:space="preserve">Belanja modal digunakan untuk pengeluaran yang dilakukan dalam rangka pembelian/pengadaan atau pembangunan asrt tetap berwujud yang mempunyai nilai manfaat lebih dari 12 (dua belas) bulan untuk digunakan dalam rangka kegiatan pemerintahan, seperti dalam bentuk tanah, peralatan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mesin, gu</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g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bangunan, jalan, irigasi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jaringan,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asset tetap </w:t>
      </w:r>
      <w:r w:rsidRPr="00CE5AFA">
        <w:rPr>
          <w:rFonts w:ascii="Times New Roman" w:hAnsi="Times New Roman" w:cs="Times New Roman"/>
          <w:sz w:val="24"/>
          <w:szCs w:val="24"/>
        </w:rPr>
        <w:lastRenderedPageBreak/>
        <w:t>berwujud yang dianggarkan dalam belanja modal hanya sebesar harga beli/bangun asset.</w:t>
      </w:r>
    </w:p>
    <w:p w:rsidR="00BE2E97" w:rsidRPr="00CE5AFA" w:rsidRDefault="00BE2E97" w:rsidP="00362CB6">
      <w:pPr>
        <w:spacing w:after="0" w:line="480" w:lineRule="auto"/>
        <w:ind w:firstLine="720"/>
        <w:jc w:val="both"/>
        <w:rPr>
          <w:rFonts w:ascii="Times New Roman" w:hAnsi="Times New Roman" w:cs="Times New Roman"/>
          <w:sz w:val="24"/>
          <w:szCs w:val="24"/>
        </w:rPr>
      </w:pPr>
      <w:r w:rsidRPr="00CE5AFA">
        <w:rPr>
          <w:rFonts w:ascii="Times New Roman" w:hAnsi="Times New Roman" w:cs="Times New Roman"/>
          <w:sz w:val="24"/>
          <w:szCs w:val="24"/>
        </w:rPr>
        <w:t>A</w:t>
      </w:r>
      <w:r w:rsidR="006561E0">
        <w:rPr>
          <w:rFonts w:ascii="Times New Roman" w:hAnsi="Times New Roman" w:cs="Times New Roman"/>
          <w:sz w:val="24"/>
          <w:szCs w:val="24"/>
        </w:rPr>
        <w:t>dan</w:t>
      </w:r>
      <w:r w:rsidRPr="00CE5AFA">
        <w:rPr>
          <w:rFonts w:ascii="Times New Roman" w:hAnsi="Times New Roman" w:cs="Times New Roman"/>
          <w:sz w:val="24"/>
          <w:szCs w:val="24"/>
        </w:rPr>
        <w:t>ya perbedaan klasifikasi belanja di antara kedua dasar peraturan tersebut membuat entitas pelaporan harus melakukan konversi untuk klasifikasi belanja yang akan dilaporkan dalam laporan realisasi anggaran (LRA). Hal ini sejalan dengan PSAP No.2 Paragraf 44-45 bahwa realisasi anggaran belanja dilaporkan sesuai dengan klasifikasi yang ditetapkan dalam dokumen anggaran. Berikut klasifikasi belanja menurut PP No.71 Tahun 2010 tesebut.</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a.</w:t>
      </w:r>
      <w:r w:rsidRPr="00CE5AFA">
        <w:rPr>
          <w:rFonts w:ascii="Times New Roman" w:hAnsi="Times New Roman" w:cs="Times New Roman"/>
          <w:sz w:val="24"/>
          <w:szCs w:val="24"/>
        </w:rPr>
        <w:tab/>
        <w:t>Klasifikasi Belanja Pemerintah Pusat</w:t>
      </w:r>
    </w:p>
    <w:p w:rsidR="00BE2E97" w:rsidRPr="00CE5AFA" w:rsidRDefault="00BE2E97" w:rsidP="00362CB6">
      <w:pPr>
        <w:pStyle w:val="ListParagraph"/>
        <w:numPr>
          <w:ilvl w:val="0"/>
          <w:numId w:val="12"/>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Belanja Operasi</w:t>
      </w:r>
    </w:p>
    <w:p w:rsidR="00BE2E97" w:rsidRPr="00CE5AFA" w:rsidRDefault="00BE2E97" w:rsidP="00362CB6">
      <w:pPr>
        <w:pStyle w:val="ListParagraph"/>
        <w:numPr>
          <w:ilvl w:val="1"/>
          <w:numId w:val="25"/>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Belanja Pegawai</w:t>
      </w:r>
    </w:p>
    <w:p w:rsidR="00BE2E97" w:rsidRPr="00CE5AFA" w:rsidRDefault="00BE2E97" w:rsidP="00362CB6">
      <w:pPr>
        <w:pStyle w:val="ListParagraph"/>
        <w:numPr>
          <w:ilvl w:val="1"/>
          <w:numId w:val="25"/>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Belanja Barang</w:t>
      </w:r>
    </w:p>
    <w:p w:rsidR="00BE2E97" w:rsidRPr="00CE5AFA" w:rsidRDefault="00BE2E97" w:rsidP="00362CB6">
      <w:pPr>
        <w:pStyle w:val="ListParagraph"/>
        <w:numPr>
          <w:ilvl w:val="1"/>
          <w:numId w:val="25"/>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Bunga</w:t>
      </w:r>
    </w:p>
    <w:p w:rsidR="00BE2E97" w:rsidRPr="00CE5AFA" w:rsidRDefault="00BE2E97" w:rsidP="00362CB6">
      <w:pPr>
        <w:pStyle w:val="ListParagraph"/>
        <w:numPr>
          <w:ilvl w:val="1"/>
          <w:numId w:val="25"/>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Subsidi</w:t>
      </w:r>
    </w:p>
    <w:p w:rsidR="00BE2E97" w:rsidRPr="00CE5AFA" w:rsidRDefault="00BE2E97" w:rsidP="00362CB6">
      <w:pPr>
        <w:pStyle w:val="ListParagraph"/>
        <w:numPr>
          <w:ilvl w:val="1"/>
          <w:numId w:val="25"/>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Hibah</w:t>
      </w:r>
    </w:p>
    <w:p w:rsidR="00BE2E97" w:rsidRPr="00CE5AFA" w:rsidRDefault="00BE2E97" w:rsidP="00362CB6">
      <w:pPr>
        <w:pStyle w:val="ListParagraph"/>
        <w:numPr>
          <w:ilvl w:val="1"/>
          <w:numId w:val="25"/>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Bantuan Sosial</w:t>
      </w:r>
    </w:p>
    <w:p w:rsidR="00BE2E97" w:rsidRPr="00CE5AFA" w:rsidRDefault="00BE2E97" w:rsidP="00362CB6">
      <w:pPr>
        <w:pStyle w:val="ListParagraph"/>
        <w:numPr>
          <w:ilvl w:val="1"/>
          <w:numId w:val="25"/>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Belanja Lain-lain</w:t>
      </w:r>
    </w:p>
    <w:p w:rsidR="00BE2E97" w:rsidRPr="00CE5AFA" w:rsidRDefault="00BE2E97" w:rsidP="00362CB6">
      <w:pPr>
        <w:pStyle w:val="ListParagraph"/>
        <w:numPr>
          <w:ilvl w:val="0"/>
          <w:numId w:val="12"/>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Belanja Modal</w:t>
      </w:r>
    </w:p>
    <w:p w:rsidR="00BE2E97" w:rsidRPr="00CE5AFA" w:rsidRDefault="00BE2E97" w:rsidP="00362CB6">
      <w:pPr>
        <w:pStyle w:val="ListParagraph"/>
        <w:numPr>
          <w:ilvl w:val="0"/>
          <w:numId w:val="26"/>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Belanja Tanah</w:t>
      </w:r>
    </w:p>
    <w:p w:rsidR="00BE2E97" w:rsidRPr="00CE5AFA" w:rsidRDefault="00BE2E97" w:rsidP="00362CB6">
      <w:pPr>
        <w:pStyle w:val="ListParagraph"/>
        <w:numPr>
          <w:ilvl w:val="0"/>
          <w:numId w:val="26"/>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 xml:space="preserve">Belanja Peralatan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Mesin</w:t>
      </w:r>
    </w:p>
    <w:p w:rsidR="00BE2E97" w:rsidRPr="00CE5AFA" w:rsidRDefault="00BE2E97" w:rsidP="00362CB6">
      <w:pPr>
        <w:pStyle w:val="ListParagraph"/>
        <w:numPr>
          <w:ilvl w:val="0"/>
          <w:numId w:val="26"/>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 xml:space="preserve">Belanja Gedung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Bangunan</w:t>
      </w:r>
    </w:p>
    <w:p w:rsidR="00BE2E97" w:rsidRPr="00CE5AFA" w:rsidRDefault="00BE2E97" w:rsidP="00362CB6">
      <w:pPr>
        <w:pStyle w:val="ListParagraph"/>
        <w:numPr>
          <w:ilvl w:val="0"/>
          <w:numId w:val="26"/>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lastRenderedPageBreak/>
        <w:t xml:space="preserve">Belanja Jalan, Irigasi,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Jaringan</w:t>
      </w:r>
    </w:p>
    <w:p w:rsidR="00BE2E97" w:rsidRPr="00CE5AFA" w:rsidRDefault="00BE2E97" w:rsidP="00362CB6">
      <w:pPr>
        <w:pStyle w:val="ListParagraph"/>
        <w:numPr>
          <w:ilvl w:val="0"/>
          <w:numId w:val="26"/>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Belanja Aset Tetap Lainnya</w:t>
      </w:r>
    </w:p>
    <w:p w:rsidR="00BE2E97" w:rsidRPr="00CE5AFA" w:rsidRDefault="00BE2E97" w:rsidP="00362CB6">
      <w:pPr>
        <w:pStyle w:val="ListParagraph"/>
        <w:numPr>
          <w:ilvl w:val="0"/>
          <w:numId w:val="26"/>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Belanja Aset Lainnya</w:t>
      </w:r>
    </w:p>
    <w:p w:rsidR="00BE2E97" w:rsidRPr="00CE5AFA" w:rsidRDefault="00BE2E97" w:rsidP="00362CB6">
      <w:pPr>
        <w:pStyle w:val="ListParagraph"/>
        <w:numPr>
          <w:ilvl w:val="0"/>
          <w:numId w:val="12"/>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Transfer</w:t>
      </w:r>
    </w:p>
    <w:p w:rsidR="00BE2E97" w:rsidRPr="00CE5AFA" w:rsidRDefault="006561E0" w:rsidP="00362CB6">
      <w:pPr>
        <w:pStyle w:val="ListParagraph"/>
        <w:numPr>
          <w:ilvl w:val="0"/>
          <w:numId w:val="12"/>
        </w:numPr>
        <w:spacing w:after="0" w:line="480" w:lineRule="auto"/>
        <w:ind w:left="1560" w:hanging="426"/>
        <w:jc w:val="both"/>
        <w:rPr>
          <w:rFonts w:ascii="Times New Roman" w:hAnsi="Times New Roman" w:cs="Times New Roman"/>
          <w:sz w:val="24"/>
          <w:szCs w:val="24"/>
        </w:rPr>
      </w:pPr>
      <w:r>
        <w:rPr>
          <w:rFonts w:ascii="Times New Roman" w:hAnsi="Times New Roman" w:cs="Times New Roman"/>
          <w:sz w:val="24"/>
          <w:szCs w:val="24"/>
        </w:rPr>
        <w:t>Dan</w:t>
      </w:r>
      <w:r w:rsidR="00BE2E97" w:rsidRPr="00CE5AFA">
        <w:rPr>
          <w:rFonts w:ascii="Times New Roman" w:hAnsi="Times New Roman" w:cs="Times New Roman"/>
          <w:sz w:val="24"/>
          <w:szCs w:val="24"/>
        </w:rPr>
        <w:t>a Perimbangan</w:t>
      </w:r>
    </w:p>
    <w:p w:rsidR="00BE2E97" w:rsidRPr="00CE5AFA" w:rsidRDefault="006561E0" w:rsidP="00362CB6">
      <w:pPr>
        <w:pStyle w:val="ListParagraph"/>
        <w:numPr>
          <w:ilvl w:val="1"/>
          <w:numId w:val="27"/>
        </w:numPr>
        <w:spacing w:after="0" w:line="480" w:lineRule="auto"/>
        <w:ind w:left="1985" w:hanging="425"/>
        <w:jc w:val="both"/>
        <w:rPr>
          <w:rFonts w:ascii="Times New Roman" w:hAnsi="Times New Roman" w:cs="Times New Roman"/>
          <w:sz w:val="24"/>
          <w:szCs w:val="24"/>
        </w:rPr>
      </w:pPr>
      <w:r>
        <w:rPr>
          <w:rFonts w:ascii="Times New Roman" w:hAnsi="Times New Roman" w:cs="Times New Roman"/>
          <w:sz w:val="24"/>
          <w:szCs w:val="24"/>
        </w:rPr>
        <w:t>Dan</w:t>
      </w:r>
      <w:r w:rsidR="00BE2E97" w:rsidRPr="00CE5AFA">
        <w:rPr>
          <w:rFonts w:ascii="Times New Roman" w:hAnsi="Times New Roman" w:cs="Times New Roman"/>
          <w:sz w:val="24"/>
          <w:szCs w:val="24"/>
        </w:rPr>
        <w:t>a Bagi Hasil Pajak</w:t>
      </w:r>
    </w:p>
    <w:p w:rsidR="00BE2E97" w:rsidRPr="00CE5AFA" w:rsidRDefault="00BE2E97" w:rsidP="00362CB6">
      <w:pPr>
        <w:pStyle w:val="ListParagraph"/>
        <w:numPr>
          <w:ilvl w:val="1"/>
          <w:numId w:val="27"/>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Bagi Hasil Sumber Daya Alam</w:t>
      </w:r>
    </w:p>
    <w:p w:rsidR="00BE2E97" w:rsidRPr="00CE5AFA" w:rsidRDefault="006561E0" w:rsidP="00362CB6">
      <w:pPr>
        <w:pStyle w:val="ListParagraph"/>
        <w:numPr>
          <w:ilvl w:val="1"/>
          <w:numId w:val="27"/>
        </w:numPr>
        <w:spacing w:after="0" w:line="480" w:lineRule="auto"/>
        <w:ind w:left="1985" w:hanging="425"/>
        <w:jc w:val="both"/>
        <w:rPr>
          <w:rFonts w:ascii="Times New Roman" w:hAnsi="Times New Roman" w:cs="Times New Roman"/>
          <w:sz w:val="24"/>
          <w:szCs w:val="24"/>
        </w:rPr>
      </w:pPr>
      <w:r>
        <w:rPr>
          <w:rFonts w:ascii="Times New Roman" w:hAnsi="Times New Roman" w:cs="Times New Roman"/>
          <w:sz w:val="24"/>
          <w:szCs w:val="24"/>
        </w:rPr>
        <w:t>Dan</w:t>
      </w:r>
      <w:r w:rsidR="00BE2E97" w:rsidRPr="00CE5AFA">
        <w:rPr>
          <w:rFonts w:ascii="Times New Roman" w:hAnsi="Times New Roman" w:cs="Times New Roman"/>
          <w:sz w:val="24"/>
          <w:szCs w:val="24"/>
        </w:rPr>
        <w:t>a Alokasi Umum</w:t>
      </w:r>
    </w:p>
    <w:p w:rsidR="00BE2E97" w:rsidRPr="00CE5AFA" w:rsidRDefault="006561E0" w:rsidP="00362CB6">
      <w:pPr>
        <w:pStyle w:val="ListParagraph"/>
        <w:numPr>
          <w:ilvl w:val="1"/>
          <w:numId w:val="27"/>
        </w:numPr>
        <w:spacing w:after="0" w:line="480" w:lineRule="auto"/>
        <w:ind w:left="1985" w:hanging="425"/>
        <w:jc w:val="both"/>
        <w:rPr>
          <w:rFonts w:ascii="Times New Roman" w:hAnsi="Times New Roman" w:cs="Times New Roman"/>
          <w:sz w:val="24"/>
          <w:szCs w:val="24"/>
        </w:rPr>
      </w:pPr>
      <w:r>
        <w:rPr>
          <w:rFonts w:ascii="Times New Roman" w:hAnsi="Times New Roman" w:cs="Times New Roman"/>
          <w:sz w:val="24"/>
          <w:szCs w:val="24"/>
        </w:rPr>
        <w:t>Dan</w:t>
      </w:r>
      <w:r w:rsidR="00BE2E97" w:rsidRPr="00CE5AFA">
        <w:rPr>
          <w:rFonts w:ascii="Times New Roman" w:hAnsi="Times New Roman" w:cs="Times New Roman"/>
          <w:sz w:val="24"/>
          <w:szCs w:val="24"/>
        </w:rPr>
        <w:t>a Alokasi Khusus</w:t>
      </w:r>
    </w:p>
    <w:p w:rsidR="00BE2E97" w:rsidRPr="00CE5AFA" w:rsidRDefault="00BE2E97" w:rsidP="00362CB6">
      <w:pPr>
        <w:pStyle w:val="ListParagraph"/>
        <w:numPr>
          <w:ilvl w:val="0"/>
          <w:numId w:val="28"/>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Transfer Lainnya (disesuaikan dengan program yang ada)</w:t>
      </w:r>
    </w:p>
    <w:p w:rsidR="00BE2E97" w:rsidRPr="00CE5AFA" w:rsidRDefault="006561E0" w:rsidP="00362CB6">
      <w:pPr>
        <w:pStyle w:val="ListParagraph"/>
        <w:numPr>
          <w:ilvl w:val="1"/>
          <w:numId w:val="29"/>
        </w:numPr>
        <w:spacing w:after="0" w:line="480" w:lineRule="auto"/>
        <w:ind w:left="1985" w:hanging="425"/>
        <w:jc w:val="both"/>
        <w:rPr>
          <w:rFonts w:ascii="Times New Roman" w:hAnsi="Times New Roman" w:cs="Times New Roman"/>
          <w:sz w:val="24"/>
          <w:szCs w:val="24"/>
        </w:rPr>
      </w:pPr>
      <w:r>
        <w:rPr>
          <w:rFonts w:ascii="Times New Roman" w:hAnsi="Times New Roman" w:cs="Times New Roman"/>
          <w:sz w:val="24"/>
          <w:szCs w:val="24"/>
        </w:rPr>
        <w:t>Dan</w:t>
      </w:r>
      <w:r w:rsidR="00BE2E97" w:rsidRPr="00CE5AFA">
        <w:rPr>
          <w:rFonts w:ascii="Times New Roman" w:hAnsi="Times New Roman" w:cs="Times New Roman"/>
          <w:sz w:val="24"/>
          <w:szCs w:val="24"/>
        </w:rPr>
        <w:t>a Otonomi Khusus</w:t>
      </w:r>
    </w:p>
    <w:p w:rsidR="00BE2E97" w:rsidRPr="00CE5AFA" w:rsidRDefault="006561E0" w:rsidP="00362CB6">
      <w:pPr>
        <w:pStyle w:val="ListParagraph"/>
        <w:numPr>
          <w:ilvl w:val="1"/>
          <w:numId w:val="29"/>
        </w:numPr>
        <w:spacing w:after="0" w:line="480" w:lineRule="auto"/>
        <w:ind w:left="1985" w:hanging="425"/>
        <w:jc w:val="both"/>
        <w:rPr>
          <w:rFonts w:ascii="Times New Roman" w:hAnsi="Times New Roman" w:cs="Times New Roman"/>
          <w:sz w:val="24"/>
          <w:szCs w:val="24"/>
        </w:rPr>
      </w:pPr>
      <w:r>
        <w:rPr>
          <w:rFonts w:ascii="Times New Roman" w:hAnsi="Times New Roman" w:cs="Times New Roman"/>
          <w:sz w:val="24"/>
          <w:szCs w:val="24"/>
        </w:rPr>
        <w:t>Dan</w:t>
      </w:r>
      <w:r w:rsidR="00BE2E97" w:rsidRPr="00CE5AFA">
        <w:rPr>
          <w:rFonts w:ascii="Times New Roman" w:hAnsi="Times New Roman" w:cs="Times New Roman"/>
          <w:sz w:val="24"/>
          <w:szCs w:val="24"/>
        </w:rPr>
        <w:t>a Penyesuaian</w:t>
      </w:r>
    </w:p>
    <w:p w:rsidR="00BE2E97" w:rsidRPr="00CE5AFA" w:rsidRDefault="00BE2E97" w:rsidP="00362CB6">
      <w:pPr>
        <w:tabs>
          <w:tab w:val="left" w:pos="426"/>
        </w:tabs>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b.</w:t>
      </w:r>
      <w:r w:rsidRPr="00CE5AFA">
        <w:rPr>
          <w:rFonts w:ascii="Times New Roman" w:hAnsi="Times New Roman" w:cs="Times New Roman"/>
          <w:sz w:val="24"/>
          <w:szCs w:val="24"/>
        </w:rPr>
        <w:tab/>
        <w:t>Klasifikasi Belanja Pemerintah Provinsi</w:t>
      </w:r>
    </w:p>
    <w:p w:rsidR="00BE2E97" w:rsidRPr="00CE5AFA" w:rsidRDefault="00BE2E97" w:rsidP="00362CB6">
      <w:pPr>
        <w:pStyle w:val="ListParagraph"/>
        <w:numPr>
          <w:ilvl w:val="0"/>
          <w:numId w:val="28"/>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Belanja Operasi</w:t>
      </w:r>
    </w:p>
    <w:p w:rsidR="00BE2E97" w:rsidRPr="00CE5AFA" w:rsidRDefault="00BE2E97" w:rsidP="00362CB6">
      <w:pPr>
        <w:pStyle w:val="ListParagraph"/>
        <w:numPr>
          <w:ilvl w:val="1"/>
          <w:numId w:val="30"/>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Belanja Pegawai</w:t>
      </w:r>
    </w:p>
    <w:p w:rsidR="00BE2E97" w:rsidRPr="00CE5AFA" w:rsidRDefault="00BE2E97" w:rsidP="00362CB6">
      <w:pPr>
        <w:pStyle w:val="ListParagraph"/>
        <w:numPr>
          <w:ilvl w:val="1"/>
          <w:numId w:val="30"/>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Belanja Barang</w:t>
      </w:r>
    </w:p>
    <w:p w:rsidR="00BE2E97" w:rsidRPr="00CE5AFA" w:rsidRDefault="00BE2E97" w:rsidP="00362CB6">
      <w:pPr>
        <w:pStyle w:val="ListParagraph"/>
        <w:numPr>
          <w:ilvl w:val="1"/>
          <w:numId w:val="30"/>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Bunga</w:t>
      </w:r>
    </w:p>
    <w:p w:rsidR="00BE2E97" w:rsidRPr="00CE5AFA" w:rsidRDefault="00BE2E97" w:rsidP="00362CB6">
      <w:pPr>
        <w:pStyle w:val="ListParagraph"/>
        <w:numPr>
          <w:ilvl w:val="1"/>
          <w:numId w:val="30"/>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Subsidi</w:t>
      </w:r>
    </w:p>
    <w:p w:rsidR="00BE2E97" w:rsidRPr="00CE5AFA" w:rsidRDefault="00BE2E97" w:rsidP="00362CB6">
      <w:pPr>
        <w:pStyle w:val="ListParagraph"/>
        <w:numPr>
          <w:ilvl w:val="1"/>
          <w:numId w:val="30"/>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Hibah</w:t>
      </w:r>
    </w:p>
    <w:p w:rsidR="00BE2E97" w:rsidRPr="00CE5AFA" w:rsidRDefault="00BE2E97" w:rsidP="00362CB6">
      <w:pPr>
        <w:pStyle w:val="ListParagraph"/>
        <w:numPr>
          <w:ilvl w:val="1"/>
          <w:numId w:val="30"/>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Bantuan Sosial</w:t>
      </w:r>
    </w:p>
    <w:p w:rsidR="00BE2E97" w:rsidRPr="00CE5AFA" w:rsidRDefault="00BE2E97" w:rsidP="00362CB6">
      <w:pPr>
        <w:pStyle w:val="ListParagraph"/>
        <w:numPr>
          <w:ilvl w:val="0"/>
          <w:numId w:val="28"/>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Belanja Modal</w:t>
      </w:r>
    </w:p>
    <w:p w:rsidR="00BE2E97" w:rsidRPr="00CE5AFA" w:rsidRDefault="00BE2E97" w:rsidP="00362CB6">
      <w:pPr>
        <w:pStyle w:val="ListParagraph"/>
        <w:numPr>
          <w:ilvl w:val="1"/>
          <w:numId w:val="31"/>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lastRenderedPageBreak/>
        <w:t>Belanja Tanah</w:t>
      </w:r>
    </w:p>
    <w:p w:rsidR="00BE2E97" w:rsidRPr="00CE5AFA" w:rsidRDefault="00BE2E97" w:rsidP="00362CB6">
      <w:pPr>
        <w:pStyle w:val="ListParagraph"/>
        <w:numPr>
          <w:ilvl w:val="1"/>
          <w:numId w:val="31"/>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 xml:space="preserve">Belanja Peralatan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Mesin</w:t>
      </w:r>
    </w:p>
    <w:p w:rsidR="00BE2E97" w:rsidRPr="00CE5AFA" w:rsidRDefault="00BE2E97" w:rsidP="00362CB6">
      <w:pPr>
        <w:pStyle w:val="ListParagraph"/>
        <w:numPr>
          <w:ilvl w:val="1"/>
          <w:numId w:val="31"/>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 xml:space="preserve">Belanja Gedung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Bangunan</w:t>
      </w:r>
    </w:p>
    <w:p w:rsidR="00BE2E97" w:rsidRPr="00CE5AFA" w:rsidRDefault="00BE2E97" w:rsidP="00362CB6">
      <w:pPr>
        <w:pStyle w:val="ListParagraph"/>
        <w:numPr>
          <w:ilvl w:val="1"/>
          <w:numId w:val="31"/>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 xml:space="preserve">Belanja Jalan, Irigasi,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Jaringan</w:t>
      </w:r>
    </w:p>
    <w:p w:rsidR="00BE2E97" w:rsidRPr="00CE5AFA" w:rsidRDefault="00BE2E97" w:rsidP="00362CB6">
      <w:pPr>
        <w:pStyle w:val="ListParagraph"/>
        <w:numPr>
          <w:ilvl w:val="1"/>
          <w:numId w:val="31"/>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Belanja Aset Tetap Lainnya</w:t>
      </w:r>
    </w:p>
    <w:p w:rsidR="00BE2E97" w:rsidRPr="00CE5AFA" w:rsidRDefault="00BE2E97" w:rsidP="00362CB6">
      <w:pPr>
        <w:pStyle w:val="ListParagraph"/>
        <w:numPr>
          <w:ilvl w:val="1"/>
          <w:numId w:val="31"/>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Belanja Aset Lainnya</w:t>
      </w:r>
    </w:p>
    <w:p w:rsidR="00BE2E97" w:rsidRPr="00CE5AFA" w:rsidRDefault="00BE2E97" w:rsidP="00362CB6">
      <w:pPr>
        <w:pStyle w:val="ListParagraph"/>
        <w:numPr>
          <w:ilvl w:val="0"/>
          <w:numId w:val="28"/>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Belanja Tak Terduga</w:t>
      </w:r>
    </w:p>
    <w:p w:rsidR="00BE2E97" w:rsidRPr="00CE5AFA" w:rsidRDefault="00BE2E97" w:rsidP="00362CB6">
      <w:pPr>
        <w:pStyle w:val="ListParagraph"/>
        <w:numPr>
          <w:ilvl w:val="1"/>
          <w:numId w:val="32"/>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Belanja Tak Terduga</w:t>
      </w:r>
    </w:p>
    <w:p w:rsidR="00BE2E97" w:rsidRPr="00CE5AFA" w:rsidRDefault="00BE2E97" w:rsidP="00362CB6">
      <w:pPr>
        <w:pStyle w:val="ListParagraph"/>
        <w:numPr>
          <w:ilvl w:val="0"/>
          <w:numId w:val="28"/>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Transfer</w:t>
      </w:r>
    </w:p>
    <w:p w:rsidR="00BE2E97" w:rsidRPr="00CE5AFA" w:rsidRDefault="00BE2E97" w:rsidP="00362CB6">
      <w:pPr>
        <w:pStyle w:val="ListParagraph"/>
        <w:numPr>
          <w:ilvl w:val="0"/>
          <w:numId w:val="28"/>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Transfer/Bagi Hasil Pendapatan ke Kabupaten/Kota</w:t>
      </w:r>
    </w:p>
    <w:p w:rsidR="00BE2E97" w:rsidRPr="00CE5AFA" w:rsidRDefault="00BE2E97" w:rsidP="00362CB6">
      <w:pPr>
        <w:pStyle w:val="ListParagraph"/>
        <w:numPr>
          <w:ilvl w:val="1"/>
          <w:numId w:val="33"/>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Bag Hasil Pajak ke Kabupaten/Kota</w:t>
      </w:r>
    </w:p>
    <w:p w:rsidR="00BE2E97" w:rsidRPr="00CE5AFA" w:rsidRDefault="00BE2E97" w:rsidP="00362CB6">
      <w:pPr>
        <w:pStyle w:val="ListParagraph"/>
        <w:numPr>
          <w:ilvl w:val="1"/>
          <w:numId w:val="33"/>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Bagi Hasil Restribusi ke Kabupaten/Kota</w:t>
      </w:r>
    </w:p>
    <w:p w:rsidR="00BE2E97" w:rsidRPr="00CE5AFA" w:rsidRDefault="00BE2E97" w:rsidP="00362CB6">
      <w:pPr>
        <w:pStyle w:val="ListParagraph"/>
        <w:numPr>
          <w:ilvl w:val="1"/>
          <w:numId w:val="33"/>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Bagi Hasil Pendapatan Lainnya ke Kabupaten/Kota</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c.</w:t>
      </w:r>
      <w:r w:rsidRPr="00CE5AFA">
        <w:rPr>
          <w:rFonts w:ascii="Times New Roman" w:hAnsi="Times New Roman" w:cs="Times New Roman"/>
          <w:sz w:val="24"/>
          <w:szCs w:val="24"/>
        </w:rPr>
        <w:tab/>
        <w:t>Klasifikasi Belanja Pemerintah Kabupaten/Kota</w:t>
      </w:r>
    </w:p>
    <w:p w:rsidR="00BE2E97" w:rsidRPr="00CE5AFA" w:rsidRDefault="00BE2E97" w:rsidP="00362CB6">
      <w:pPr>
        <w:pStyle w:val="ListParagraph"/>
        <w:numPr>
          <w:ilvl w:val="0"/>
          <w:numId w:val="34"/>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Belanja Operasi</w:t>
      </w:r>
    </w:p>
    <w:p w:rsidR="00BE2E97" w:rsidRPr="00CE5AFA" w:rsidRDefault="00BE2E97" w:rsidP="00362CB6">
      <w:pPr>
        <w:pStyle w:val="ListParagraph"/>
        <w:numPr>
          <w:ilvl w:val="1"/>
          <w:numId w:val="35"/>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Belanja Pegawai</w:t>
      </w:r>
    </w:p>
    <w:p w:rsidR="00BE2E97" w:rsidRPr="00CE5AFA" w:rsidRDefault="00BE2E97" w:rsidP="00362CB6">
      <w:pPr>
        <w:pStyle w:val="ListParagraph"/>
        <w:numPr>
          <w:ilvl w:val="1"/>
          <w:numId w:val="35"/>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Belanja Barang</w:t>
      </w:r>
    </w:p>
    <w:p w:rsidR="00BE2E97" w:rsidRPr="00CE5AFA" w:rsidRDefault="00BE2E97" w:rsidP="00362CB6">
      <w:pPr>
        <w:pStyle w:val="ListParagraph"/>
        <w:numPr>
          <w:ilvl w:val="1"/>
          <w:numId w:val="35"/>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Bunga</w:t>
      </w:r>
    </w:p>
    <w:p w:rsidR="00BE2E97" w:rsidRPr="00CE5AFA" w:rsidRDefault="00BE2E97" w:rsidP="00362CB6">
      <w:pPr>
        <w:pStyle w:val="ListParagraph"/>
        <w:numPr>
          <w:ilvl w:val="1"/>
          <w:numId w:val="35"/>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Subsidi</w:t>
      </w:r>
    </w:p>
    <w:p w:rsidR="00BE2E97" w:rsidRPr="00CE5AFA" w:rsidRDefault="00BE2E97" w:rsidP="00362CB6">
      <w:pPr>
        <w:pStyle w:val="ListParagraph"/>
        <w:numPr>
          <w:ilvl w:val="1"/>
          <w:numId w:val="35"/>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Hibah</w:t>
      </w:r>
    </w:p>
    <w:p w:rsidR="00BE2E97" w:rsidRPr="00CE5AFA" w:rsidRDefault="00BE2E97" w:rsidP="00362CB6">
      <w:pPr>
        <w:pStyle w:val="ListParagraph"/>
        <w:numPr>
          <w:ilvl w:val="1"/>
          <w:numId w:val="35"/>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Bantuan social</w:t>
      </w:r>
    </w:p>
    <w:p w:rsidR="00BE2E97" w:rsidRPr="00CE5AFA" w:rsidRDefault="00BE2E97" w:rsidP="00362CB6">
      <w:pPr>
        <w:pStyle w:val="ListParagraph"/>
        <w:numPr>
          <w:ilvl w:val="0"/>
          <w:numId w:val="34"/>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lastRenderedPageBreak/>
        <w:t>Belanja Modal</w:t>
      </w:r>
    </w:p>
    <w:p w:rsidR="00BE2E97" w:rsidRPr="00CE5AFA" w:rsidRDefault="00BE2E97" w:rsidP="00362CB6">
      <w:pPr>
        <w:pStyle w:val="ListParagraph"/>
        <w:numPr>
          <w:ilvl w:val="0"/>
          <w:numId w:val="36"/>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Belanja Tanah</w:t>
      </w:r>
    </w:p>
    <w:p w:rsidR="00BE2E97" w:rsidRPr="00CE5AFA" w:rsidRDefault="00BE2E97" w:rsidP="00362CB6">
      <w:pPr>
        <w:pStyle w:val="ListParagraph"/>
        <w:numPr>
          <w:ilvl w:val="0"/>
          <w:numId w:val="36"/>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 xml:space="preserve">Belanja Peralatan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Mesin</w:t>
      </w:r>
    </w:p>
    <w:p w:rsidR="00BE2E97" w:rsidRPr="00CE5AFA" w:rsidRDefault="00BE2E97" w:rsidP="00362CB6">
      <w:pPr>
        <w:pStyle w:val="ListParagraph"/>
        <w:numPr>
          <w:ilvl w:val="0"/>
          <w:numId w:val="36"/>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 xml:space="preserve">Belanja Gedung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Bangunan</w:t>
      </w:r>
    </w:p>
    <w:p w:rsidR="00BE2E97" w:rsidRPr="00CE5AFA" w:rsidRDefault="00BE2E97" w:rsidP="00362CB6">
      <w:pPr>
        <w:pStyle w:val="ListParagraph"/>
        <w:numPr>
          <w:ilvl w:val="0"/>
          <w:numId w:val="36"/>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 xml:space="preserve">Belanja Jalan, Irigasi, </w:t>
      </w:r>
      <w:r w:rsidR="006561E0">
        <w:rPr>
          <w:rFonts w:ascii="Times New Roman" w:hAnsi="Times New Roman" w:cs="Times New Roman"/>
          <w:sz w:val="24"/>
          <w:szCs w:val="24"/>
        </w:rPr>
        <w:t>dan</w:t>
      </w:r>
      <w:r w:rsidRPr="00CE5AFA">
        <w:rPr>
          <w:rFonts w:ascii="Times New Roman" w:hAnsi="Times New Roman" w:cs="Times New Roman"/>
          <w:sz w:val="24"/>
          <w:szCs w:val="24"/>
        </w:rPr>
        <w:t xml:space="preserve"> Jaringan</w:t>
      </w:r>
    </w:p>
    <w:p w:rsidR="00BE2E97" w:rsidRPr="00CE5AFA" w:rsidRDefault="00BE2E97" w:rsidP="00362CB6">
      <w:pPr>
        <w:pStyle w:val="ListParagraph"/>
        <w:numPr>
          <w:ilvl w:val="0"/>
          <w:numId w:val="36"/>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Belanja Aset Tetap Lainnya</w:t>
      </w:r>
    </w:p>
    <w:p w:rsidR="00BE2E97" w:rsidRPr="00CE5AFA" w:rsidRDefault="00BE2E97" w:rsidP="00362CB6">
      <w:pPr>
        <w:pStyle w:val="ListParagraph"/>
        <w:numPr>
          <w:ilvl w:val="0"/>
          <w:numId w:val="36"/>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Belanja Aset Lainnya</w:t>
      </w:r>
    </w:p>
    <w:p w:rsidR="00BE2E97" w:rsidRPr="00CE5AFA" w:rsidRDefault="00BE2E97" w:rsidP="00362CB6">
      <w:pPr>
        <w:pStyle w:val="ListParagraph"/>
        <w:numPr>
          <w:ilvl w:val="0"/>
          <w:numId w:val="34"/>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Belanja Tak Terduga</w:t>
      </w:r>
    </w:p>
    <w:p w:rsidR="00BE2E97" w:rsidRPr="00CE5AFA" w:rsidRDefault="00BE2E97" w:rsidP="00362CB6">
      <w:pPr>
        <w:pStyle w:val="ListParagraph"/>
        <w:numPr>
          <w:ilvl w:val="1"/>
          <w:numId w:val="37"/>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Belanja Tak Terduga</w:t>
      </w:r>
    </w:p>
    <w:p w:rsidR="00BE2E97" w:rsidRPr="00CE5AFA" w:rsidRDefault="00BE2E97" w:rsidP="00362CB6">
      <w:pPr>
        <w:pStyle w:val="ListParagraph"/>
        <w:numPr>
          <w:ilvl w:val="0"/>
          <w:numId w:val="34"/>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Transfer</w:t>
      </w:r>
    </w:p>
    <w:p w:rsidR="00BE2E97" w:rsidRPr="00CE5AFA" w:rsidRDefault="00BE2E97" w:rsidP="00362CB6">
      <w:pPr>
        <w:pStyle w:val="ListParagraph"/>
        <w:numPr>
          <w:ilvl w:val="0"/>
          <w:numId w:val="34"/>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Transfer/Bagi Hasil ke Desa</w:t>
      </w:r>
    </w:p>
    <w:p w:rsidR="00BE2E97" w:rsidRPr="00CE5AFA" w:rsidRDefault="00BE2E97" w:rsidP="00362CB6">
      <w:pPr>
        <w:pStyle w:val="ListParagraph"/>
        <w:numPr>
          <w:ilvl w:val="1"/>
          <w:numId w:val="38"/>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Bagi Hasil Pajak</w:t>
      </w:r>
    </w:p>
    <w:p w:rsidR="00BE2E97" w:rsidRPr="00CE5AFA" w:rsidRDefault="00BE2E97" w:rsidP="00362CB6">
      <w:pPr>
        <w:pStyle w:val="ListParagraph"/>
        <w:numPr>
          <w:ilvl w:val="1"/>
          <w:numId w:val="38"/>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Bagi Hasil Restribusi</w:t>
      </w:r>
    </w:p>
    <w:p w:rsidR="00BE2E97" w:rsidRPr="00CE5AFA" w:rsidRDefault="00BE2E97" w:rsidP="00362CB6">
      <w:pPr>
        <w:pStyle w:val="ListParagraph"/>
        <w:numPr>
          <w:ilvl w:val="1"/>
          <w:numId w:val="38"/>
        </w:numPr>
        <w:spacing w:after="0" w:line="480" w:lineRule="auto"/>
        <w:ind w:left="1985" w:hanging="425"/>
        <w:jc w:val="both"/>
        <w:rPr>
          <w:rFonts w:ascii="Times New Roman" w:hAnsi="Times New Roman" w:cs="Times New Roman"/>
          <w:sz w:val="24"/>
          <w:szCs w:val="24"/>
        </w:rPr>
      </w:pPr>
      <w:r w:rsidRPr="00CE5AFA">
        <w:rPr>
          <w:rFonts w:ascii="Times New Roman" w:hAnsi="Times New Roman" w:cs="Times New Roman"/>
          <w:sz w:val="24"/>
          <w:szCs w:val="24"/>
        </w:rPr>
        <w:t>Bagi Hasil Pendapatan Lainnya</w:t>
      </w:r>
    </w:p>
    <w:p w:rsidR="00BE2E97" w:rsidRPr="00CE5AFA" w:rsidRDefault="00BE2E97" w:rsidP="00362CB6">
      <w:pPr>
        <w:spacing w:after="0" w:line="480" w:lineRule="auto"/>
        <w:ind w:left="284"/>
        <w:jc w:val="both"/>
        <w:rPr>
          <w:rFonts w:ascii="Times New Roman" w:hAnsi="Times New Roman" w:cs="Times New Roman"/>
          <w:sz w:val="24"/>
          <w:szCs w:val="24"/>
        </w:rPr>
      </w:pPr>
      <w:r w:rsidRPr="00CE5AFA">
        <w:rPr>
          <w:rFonts w:ascii="Times New Roman" w:hAnsi="Times New Roman" w:cs="Times New Roman"/>
          <w:sz w:val="24"/>
          <w:szCs w:val="24"/>
        </w:rPr>
        <w:t>3)</w:t>
      </w:r>
      <w:r w:rsidRPr="00CE5AFA">
        <w:rPr>
          <w:rFonts w:ascii="Times New Roman" w:hAnsi="Times New Roman" w:cs="Times New Roman"/>
          <w:sz w:val="24"/>
          <w:szCs w:val="24"/>
        </w:rPr>
        <w:tab/>
        <w:t>Klasifikasi Beban</w:t>
      </w:r>
    </w:p>
    <w:p w:rsidR="00BE2E97" w:rsidRPr="00CE5AFA" w:rsidRDefault="00BE2E97" w:rsidP="00362CB6">
      <w:pPr>
        <w:spacing w:after="0" w:line="480" w:lineRule="auto"/>
        <w:ind w:left="709" w:firstLine="425"/>
        <w:jc w:val="both"/>
        <w:rPr>
          <w:rFonts w:ascii="Times New Roman" w:hAnsi="Times New Roman" w:cs="Times New Roman"/>
          <w:sz w:val="24"/>
          <w:szCs w:val="24"/>
        </w:rPr>
      </w:pPr>
      <w:r w:rsidRPr="00CE5AFA">
        <w:rPr>
          <w:rFonts w:ascii="Times New Roman" w:hAnsi="Times New Roman" w:cs="Times New Roman"/>
          <w:sz w:val="24"/>
          <w:szCs w:val="24"/>
        </w:rPr>
        <w:t>Berdasarkan PSAP No.12 Paragraf 37-38, beban diklasifikasikan menurut klasifikasi ekonomi yang mana pada prinsipnya mengelompokkan berdasarkan jenis beban.</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a</w:t>
      </w:r>
      <w:r w:rsidRPr="00CE5AFA">
        <w:rPr>
          <w:rFonts w:ascii="Times New Roman" w:hAnsi="Times New Roman" w:cs="Times New Roman"/>
          <w:sz w:val="24"/>
          <w:szCs w:val="24"/>
        </w:rPr>
        <w:tab/>
        <w:t>Klasifikasi ekonomi untuk pemerintah pusat yaitu:</w:t>
      </w:r>
    </w:p>
    <w:p w:rsidR="00BE2E97" w:rsidRPr="00CE5AFA" w:rsidRDefault="00BE2E97" w:rsidP="00362CB6">
      <w:pPr>
        <w:pStyle w:val="ListParagraph"/>
        <w:numPr>
          <w:ilvl w:val="0"/>
          <w:numId w:val="39"/>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Beban Pegawai</w:t>
      </w:r>
    </w:p>
    <w:p w:rsidR="00BE2E97" w:rsidRPr="00CE5AFA" w:rsidRDefault="00BE2E97" w:rsidP="00362CB6">
      <w:pPr>
        <w:pStyle w:val="ListParagraph"/>
        <w:numPr>
          <w:ilvl w:val="0"/>
          <w:numId w:val="39"/>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Beban Barang</w:t>
      </w:r>
    </w:p>
    <w:p w:rsidR="00BE2E97" w:rsidRPr="00CE5AFA" w:rsidRDefault="00BE2E97" w:rsidP="00362CB6">
      <w:pPr>
        <w:pStyle w:val="ListParagraph"/>
        <w:numPr>
          <w:ilvl w:val="0"/>
          <w:numId w:val="39"/>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lastRenderedPageBreak/>
        <w:t>Beban Bunga</w:t>
      </w:r>
    </w:p>
    <w:p w:rsidR="00BE2E97" w:rsidRPr="00CE5AFA" w:rsidRDefault="00BE2E97" w:rsidP="00362CB6">
      <w:pPr>
        <w:pStyle w:val="ListParagraph"/>
        <w:numPr>
          <w:ilvl w:val="0"/>
          <w:numId w:val="39"/>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Beban Subsidi</w:t>
      </w:r>
    </w:p>
    <w:p w:rsidR="00BE2E97" w:rsidRPr="00CE5AFA" w:rsidRDefault="00BE2E97" w:rsidP="00362CB6">
      <w:pPr>
        <w:pStyle w:val="ListParagraph"/>
        <w:numPr>
          <w:ilvl w:val="0"/>
          <w:numId w:val="39"/>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Beban Hibah</w:t>
      </w:r>
    </w:p>
    <w:p w:rsidR="00BE2E97" w:rsidRPr="00CE5AFA" w:rsidRDefault="00BE2E97" w:rsidP="00362CB6">
      <w:pPr>
        <w:pStyle w:val="ListParagraph"/>
        <w:numPr>
          <w:ilvl w:val="0"/>
          <w:numId w:val="39"/>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Beban Bantuan Sosial</w:t>
      </w:r>
    </w:p>
    <w:p w:rsidR="00BE2E97" w:rsidRPr="00CE5AFA" w:rsidRDefault="00BE2E97" w:rsidP="00362CB6">
      <w:pPr>
        <w:pStyle w:val="ListParagraph"/>
        <w:numPr>
          <w:ilvl w:val="0"/>
          <w:numId w:val="39"/>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Beban Penyusutan Aset Tetap/Amortisasi</w:t>
      </w:r>
    </w:p>
    <w:p w:rsidR="00BE2E97" w:rsidRPr="00CE5AFA" w:rsidRDefault="00BE2E97" w:rsidP="00362CB6">
      <w:pPr>
        <w:pStyle w:val="ListParagraph"/>
        <w:numPr>
          <w:ilvl w:val="0"/>
          <w:numId w:val="39"/>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Beban Transfer</w:t>
      </w:r>
    </w:p>
    <w:p w:rsidR="00BE2E97" w:rsidRPr="00CE5AFA" w:rsidRDefault="00BE2E97" w:rsidP="00362CB6">
      <w:pPr>
        <w:pStyle w:val="ListParagraph"/>
        <w:numPr>
          <w:ilvl w:val="0"/>
          <w:numId w:val="39"/>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Beban Lain-lain</w:t>
      </w:r>
    </w:p>
    <w:p w:rsidR="00BE2E97" w:rsidRPr="00CE5AFA" w:rsidRDefault="00BE2E97" w:rsidP="00362CB6">
      <w:pPr>
        <w:spacing w:after="0" w:line="480" w:lineRule="auto"/>
        <w:ind w:left="1134" w:hanging="425"/>
        <w:jc w:val="both"/>
        <w:rPr>
          <w:rFonts w:ascii="Times New Roman" w:hAnsi="Times New Roman" w:cs="Times New Roman"/>
          <w:sz w:val="24"/>
          <w:szCs w:val="24"/>
        </w:rPr>
      </w:pPr>
      <w:r w:rsidRPr="00CE5AFA">
        <w:rPr>
          <w:rFonts w:ascii="Times New Roman" w:hAnsi="Times New Roman" w:cs="Times New Roman"/>
          <w:sz w:val="24"/>
          <w:szCs w:val="24"/>
        </w:rPr>
        <w:t>b</w:t>
      </w:r>
      <w:r w:rsidRPr="00CE5AFA">
        <w:rPr>
          <w:rFonts w:ascii="Times New Roman" w:hAnsi="Times New Roman" w:cs="Times New Roman"/>
          <w:sz w:val="24"/>
          <w:szCs w:val="24"/>
        </w:rPr>
        <w:tab/>
        <w:t>Klasifikasi ekonomi untuk pmerintah daerah terdiri dari;</w:t>
      </w:r>
    </w:p>
    <w:p w:rsidR="00BE2E97" w:rsidRPr="00CE5AFA" w:rsidRDefault="00BE2E97" w:rsidP="00362CB6">
      <w:pPr>
        <w:pStyle w:val="ListParagraph"/>
        <w:numPr>
          <w:ilvl w:val="0"/>
          <w:numId w:val="40"/>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Beban Pegawai</w:t>
      </w:r>
    </w:p>
    <w:p w:rsidR="00BE2E97" w:rsidRPr="00CE5AFA" w:rsidRDefault="00BE2E97" w:rsidP="00362CB6">
      <w:pPr>
        <w:pStyle w:val="ListParagraph"/>
        <w:numPr>
          <w:ilvl w:val="0"/>
          <w:numId w:val="40"/>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Beban Barang</w:t>
      </w:r>
    </w:p>
    <w:p w:rsidR="00BE2E97" w:rsidRPr="00CE5AFA" w:rsidRDefault="00BE2E97" w:rsidP="00362CB6">
      <w:pPr>
        <w:pStyle w:val="ListParagraph"/>
        <w:numPr>
          <w:ilvl w:val="0"/>
          <w:numId w:val="40"/>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Beban Bunga</w:t>
      </w:r>
    </w:p>
    <w:p w:rsidR="00BE2E97" w:rsidRPr="00CE5AFA" w:rsidRDefault="00BE2E97" w:rsidP="00362CB6">
      <w:pPr>
        <w:pStyle w:val="ListParagraph"/>
        <w:numPr>
          <w:ilvl w:val="0"/>
          <w:numId w:val="40"/>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Beban Subsidi</w:t>
      </w:r>
    </w:p>
    <w:p w:rsidR="00BE2E97" w:rsidRPr="00CE5AFA" w:rsidRDefault="00BE2E97" w:rsidP="00362CB6">
      <w:pPr>
        <w:pStyle w:val="ListParagraph"/>
        <w:numPr>
          <w:ilvl w:val="0"/>
          <w:numId w:val="40"/>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Beban Hibah</w:t>
      </w:r>
    </w:p>
    <w:p w:rsidR="00BE2E97" w:rsidRPr="00CE5AFA" w:rsidRDefault="00BE2E97" w:rsidP="00362CB6">
      <w:pPr>
        <w:pStyle w:val="ListParagraph"/>
        <w:numPr>
          <w:ilvl w:val="0"/>
          <w:numId w:val="40"/>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Beban Bantuan Sosial</w:t>
      </w:r>
    </w:p>
    <w:p w:rsidR="00BE2E97" w:rsidRPr="00CE5AFA" w:rsidRDefault="00BE2E97" w:rsidP="00362CB6">
      <w:pPr>
        <w:pStyle w:val="ListParagraph"/>
        <w:numPr>
          <w:ilvl w:val="0"/>
          <w:numId w:val="40"/>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Beban Penyusutan Aset Tetap/Amortisasi</w:t>
      </w:r>
    </w:p>
    <w:p w:rsidR="00BE2E97" w:rsidRPr="00CE5AFA" w:rsidRDefault="00BE2E97" w:rsidP="00362CB6">
      <w:pPr>
        <w:pStyle w:val="ListParagraph"/>
        <w:numPr>
          <w:ilvl w:val="0"/>
          <w:numId w:val="40"/>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Beban Transfer</w:t>
      </w:r>
    </w:p>
    <w:p w:rsidR="00B62491" w:rsidRPr="00CE5AFA" w:rsidRDefault="00BE2E97" w:rsidP="00362CB6">
      <w:pPr>
        <w:pStyle w:val="ListParagraph"/>
        <w:numPr>
          <w:ilvl w:val="0"/>
          <w:numId w:val="40"/>
        </w:numPr>
        <w:spacing w:after="0" w:line="480" w:lineRule="auto"/>
        <w:ind w:left="1560" w:hanging="426"/>
        <w:jc w:val="both"/>
        <w:rPr>
          <w:rFonts w:ascii="Times New Roman" w:hAnsi="Times New Roman" w:cs="Times New Roman"/>
          <w:sz w:val="24"/>
          <w:szCs w:val="24"/>
        </w:rPr>
      </w:pPr>
      <w:r w:rsidRPr="00CE5AFA">
        <w:rPr>
          <w:rFonts w:ascii="Times New Roman" w:hAnsi="Times New Roman" w:cs="Times New Roman"/>
          <w:sz w:val="24"/>
          <w:szCs w:val="24"/>
        </w:rPr>
        <w:t>Beban Tak Terduga</w:t>
      </w:r>
    </w:p>
    <w:sectPr w:rsidR="00B62491" w:rsidRPr="00CE5AFA" w:rsidSect="0014613F">
      <w:footerReference w:type="default" r:id="rId8"/>
      <w:pgSz w:w="12240" w:h="15840"/>
      <w:pgMar w:top="2268" w:right="1701" w:bottom="1701" w:left="2268" w:header="720" w:footer="720" w:gutter="0"/>
      <w:pgNumType w:start="9"/>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3ACD" w:rsidRDefault="00513ACD" w:rsidP="005B6C55">
      <w:pPr>
        <w:spacing w:after="0" w:line="240" w:lineRule="auto"/>
      </w:pPr>
      <w:r>
        <w:separator/>
      </w:r>
    </w:p>
  </w:endnote>
  <w:endnote w:type="continuationSeparator" w:id="0">
    <w:p w:rsidR="00513ACD" w:rsidRDefault="00513ACD" w:rsidP="005B6C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1269612982"/>
      <w:docPartObj>
        <w:docPartGallery w:val="Page Numbers (Bottom of Page)"/>
        <w:docPartUnique/>
      </w:docPartObj>
    </w:sdtPr>
    <w:sdtEndPr>
      <w:rPr>
        <w:noProof/>
      </w:rPr>
    </w:sdtEndPr>
    <w:sdtContent>
      <w:p w:rsidR="006561E0" w:rsidRPr="00C3709B" w:rsidRDefault="006561E0" w:rsidP="0058406D">
        <w:pPr>
          <w:pStyle w:val="Footer"/>
          <w:jc w:val="center"/>
          <w:rPr>
            <w:rFonts w:ascii="Times New Roman" w:hAnsi="Times New Roman" w:cs="Times New Roman"/>
            <w:sz w:val="24"/>
            <w:szCs w:val="24"/>
          </w:rPr>
        </w:pPr>
        <w:r w:rsidRPr="00C3709B">
          <w:rPr>
            <w:rFonts w:ascii="Times New Roman" w:hAnsi="Times New Roman" w:cs="Times New Roman"/>
            <w:sz w:val="24"/>
            <w:szCs w:val="24"/>
          </w:rPr>
          <w:fldChar w:fldCharType="begin"/>
        </w:r>
        <w:r w:rsidRPr="00C3709B">
          <w:rPr>
            <w:rFonts w:ascii="Times New Roman" w:hAnsi="Times New Roman" w:cs="Times New Roman"/>
            <w:sz w:val="24"/>
            <w:szCs w:val="24"/>
          </w:rPr>
          <w:instrText xml:space="preserve"> PAGE   \* MERGEFORMAT </w:instrText>
        </w:r>
        <w:r w:rsidRPr="00C3709B">
          <w:rPr>
            <w:rFonts w:ascii="Times New Roman" w:hAnsi="Times New Roman" w:cs="Times New Roman"/>
            <w:sz w:val="24"/>
            <w:szCs w:val="24"/>
          </w:rPr>
          <w:fldChar w:fldCharType="separate"/>
        </w:r>
        <w:r w:rsidR="00D8794A">
          <w:rPr>
            <w:rFonts w:ascii="Times New Roman" w:hAnsi="Times New Roman" w:cs="Times New Roman"/>
            <w:noProof/>
            <w:sz w:val="24"/>
            <w:szCs w:val="24"/>
          </w:rPr>
          <w:t>10</w:t>
        </w:r>
        <w:r w:rsidRPr="00C3709B">
          <w:rPr>
            <w:rFonts w:ascii="Times New Roman" w:hAnsi="Times New Roman" w:cs="Times New Roman"/>
            <w:noProof/>
            <w:sz w:val="24"/>
            <w:szCs w:val="24"/>
          </w:rPr>
          <w:fldChar w:fldCharType="end"/>
        </w:r>
      </w:p>
    </w:sdtContent>
  </w:sdt>
  <w:p w:rsidR="006561E0" w:rsidRPr="00C3709B" w:rsidRDefault="006561E0">
    <w:pPr>
      <w:pStyle w:val="Footer"/>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3ACD" w:rsidRDefault="00513ACD" w:rsidP="005B6C55">
      <w:pPr>
        <w:spacing w:after="0" w:line="240" w:lineRule="auto"/>
      </w:pPr>
      <w:r>
        <w:separator/>
      </w:r>
    </w:p>
  </w:footnote>
  <w:footnote w:type="continuationSeparator" w:id="0">
    <w:p w:rsidR="00513ACD" w:rsidRDefault="00513ACD" w:rsidP="005B6C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B70C9"/>
    <w:multiLevelType w:val="hybridMultilevel"/>
    <w:tmpl w:val="9BFE09BA"/>
    <w:lvl w:ilvl="0" w:tplc="45C28758">
      <w:start w:val="1"/>
      <w:numFmt w:val="lowerLetter"/>
      <w:lvlText w:val="%1."/>
      <w:lvlJc w:val="left"/>
      <w:pPr>
        <w:ind w:left="1144" w:hanging="435"/>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5F652EA"/>
    <w:multiLevelType w:val="hybridMultilevel"/>
    <w:tmpl w:val="4C1EA23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CA1AF6"/>
    <w:multiLevelType w:val="hybridMultilevel"/>
    <w:tmpl w:val="725238E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E7352"/>
    <w:multiLevelType w:val="hybridMultilevel"/>
    <w:tmpl w:val="DC84650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E53C8"/>
    <w:multiLevelType w:val="hybridMultilevel"/>
    <w:tmpl w:val="DDDA988E"/>
    <w:lvl w:ilvl="0" w:tplc="04090001">
      <w:start w:val="1"/>
      <w:numFmt w:val="bullet"/>
      <w:lvlText w:val=""/>
      <w:lvlJc w:val="left"/>
      <w:pPr>
        <w:ind w:left="1144" w:hanging="435"/>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877AEB"/>
    <w:multiLevelType w:val="hybridMultilevel"/>
    <w:tmpl w:val="C63430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561F30"/>
    <w:multiLevelType w:val="hybridMultilevel"/>
    <w:tmpl w:val="6E900EC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C95882"/>
    <w:multiLevelType w:val="hybridMultilevel"/>
    <w:tmpl w:val="687863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CF588E"/>
    <w:multiLevelType w:val="hybridMultilevel"/>
    <w:tmpl w:val="F768FE7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9A5374"/>
    <w:multiLevelType w:val="hybridMultilevel"/>
    <w:tmpl w:val="A05A4F8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24E5D"/>
    <w:multiLevelType w:val="hybridMultilevel"/>
    <w:tmpl w:val="231C452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FF547B"/>
    <w:multiLevelType w:val="hybridMultilevel"/>
    <w:tmpl w:val="69322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912933"/>
    <w:multiLevelType w:val="hybridMultilevel"/>
    <w:tmpl w:val="6436D9D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B32DC9"/>
    <w:multiLevelType w:val="hybridMultilevel"/>
    <w:tmpl w:val="5DD2AD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32F06AA"/>
    <w:multiLevelType w:val="hybridMultilevel"/>
    <w:tmpl w:val="9E48A5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33E47A0"/>
    <w:multiLevelType w:val="hybridMultilevel"/>
    <w:tmpl w:val="21CACCF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AB288D"/>
    <w:multiLevelType w:val="hybridMultilevel"/>
    <w:tmpl w:val="D108A77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5221AD"/>
    <w:multiLevelType w:val="hybridMultilevel"/>
    <w:tmpl w:val="1EE0D4EC"/>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D4C588D"/>
    <w:multiLevelType w:val="hybridMultilevel"/>
    <w:tmpl w:val="9F32AD0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34796A"/>
    <w:multiLevelType w:val="hybridMultilevel"/>
    <w:tmpl w:val="6DD85934"/>
    <w:lvl w:ilvl="0" w:tplc="04090009">
      <w:start w:val="1"/>
      <w:numFmt w:val="bullet"/>
      <w:lvlText w:val=""/>
      <w:lvlJc w:val="left"/>
      <w:pPr>
        <w:ind w:left="720" w:hanging="360"/>
      </w:pPr>
      <w:rPr>
        <w:rFonts w:ascii="Wingdings" w:hAnsi="Wingdings" w:hint="default"/>
      </w:rPr>
    </w:lvl>
    <w:lvl w:ilvl="1" w:tplc="5A8C0C28">
      <w:numFmt w:val="bullet"/>
      <w:lvlText w:val="•"/>
      <w:lvlJc w:val="left"/>
      <w:pPr>
        <w:ind w:left="1800" w:hanging="72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8A3296"/>
    <w:multiLevelType w:val="hybridMultilevel"/>
    <w:tmpl w:val="CEB23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F64C0A"/>
    <w:multiLevelType w:val="hybridMultilevel"/>
    <w:tmpl w:val="D2E8CCDE"/>
    <w:lvl w:ilvl="0" w:tplc="04090009">
      <w:start w:val="1"/>
      <w:numFmt w:val="bullet"/>
      <w:lvlText w:val=""/>
      <w:lvlJc w:val="left"/>
      <w:pPr>
        <w:ind w:left="1855" w:hanging="360"/>
      </w:pPr>
      <w:rPr>
        <w:rFonts w:ascii="Wingdings" w:hAnsi="Wingdings" w:hint="default"/>
      </w:rPr>
    </w:lvl>
    <w:lvl w:ilvl="1" w:tplc="04090003" w:tentative="1">
      <w:start w:val="1"/>
      <w:numFmt w:val="bullet"/>
      <w:lvlText w:val="o"/>
      <w:lvlJc w:val="left"/>
      <w:pPr>
        <w:ind w:left="2575" w:hanging="360"/>
      </w:pPr>
      <w:rPr>
        <w:rFonts w:ascii="Courier New" w:hAnsi="Courier New" w:cs="Courier New" w:hint="default"/>
      </w:rPr>
    </w:lvl>
    <w:lvl w:ilvl="2" w:tplc="04090005" w:tentative="1">
      <w:start w:val="1"/>
      <w:numFmt w:val="bullet"/>
      <w:lvlText w:val=""/>
      <w:lvlJc w:val="left"/>
      <w:pPr>
        <w:ind w:left="3295" w:hanging="360"/>
      </w:pPr>
      <w:rPr>
        <w:rFonts w:ascii="Wingdings" w:hAnsi="Wingdings" w:hint="default"/>
      </w:rPr>
    </w:lvl>
    <w:lvl w:ilvl="3" w:tplc="04090001" w:tentative="1">
      <w:start w:val="1"/>
      <w:numFmt w:val="bullet"/>
      <w:lvlText w:val=""/>
      <w:lvlJc w:val="left"/>
      <w:pPr>
        <w:ind w:left="4015" w:hanging="360"/>
      </w:pPr>
      <w:rPr>
        <w:rFonts w:ascii="Symbol" w:hAnsi="Symbol" w:hint="default"/>
      </w:rPr>
    </w:lvl>
    <w:lvl w:ilvl="4" w:tplc="04090003" w:tentative="1">
      <w:start w:val="1"/>
      <w:numFmt w:val="bullet"/>
      <w:lvlText w:val="o"/>
      <w:lvlJc w:val="left"/>
      <w:pPr>
        <w:ind w:left="4735" w:hanging="360"/>
      </w:pPr>
      <w:rPr>
        <w:rFonts w:ascii="Courier New" w:hAnsi="Courier New" w:cs="Courier New" w:hint="default"/>
      </w:rPr>
    </w:lvl>
    <w:lvl w:ilvl="5" w:tplc="04090005" w:tentative="1">
      <w:start w:val="1"/>
      <w:numFmt w:val="bullet"/>
      <w:lvlText w:val=""/>
      <w:lvlJc w:val="left"/>
      <w:pPr>
        <w:ind w:left="5455" w:hanging="360"/>
      </w:pPr>
      <w:rPr>
        <w:rFonts w:ascii="Wingdings" w:hAnsi="Wingdings" w:hint="default"/>
      </w:rPr>
    </w:lvl>
    <w:lvl w:ilvl="6" w:tplc="04090001" w:tentative="1">
      <w:start w:val="1"/>
      <w:numFmt w:val="bullet"/>
      <w:lvlText w:val=""/>
      <w:lvlJc w:val="left"/>
      <w:pPr>
        <w:ind w:left="6175" w:hanging="360"/>
      </w:pPr>
      <w:rPr>
        <w:rFonts w:ascii="Symbol" w:hAnsi="Symbol" w:hint="default"/>
      </w:rPr>
    </w:lvl>
    <w:lvl w:ilvl="7" w:tplc="04090003" w:tentative="1">
      <w:start w:val="1"/>
      <w:numFmt w:val="bullet"/>
      <w:lvlText w:val="o"/>
      <w:lvlJc w:val="left"/>
      <w:pPr>
        <w:ind w:left="6895" w:hanging="360"/>
      </w:pPr>
      <w:rPr>
        <w:rFonts w:ascii="Courier New" w:hAnsi="Courier New" w:cs="Courier New" w:hint="default"/>
      </w:rPr>
    </w:lvl>
    <w:lvl w:ilvl="8" w:tplc="04090005" w:tentative="1">
      <w:start w:val="1"/>
      <w:numFmt w:val="bullet"/>
      <w:lvlText w:val=""/>
      <w:lvlJc w:val="left"/>
      <w:pPr>
        <w:ind w:left="7615" w:hanging="360"/>
      </w:pPr>
      <w:rPr>
        <w:rFonts w:ascii="Wingdings" w:hAnsi="Wingdings" w:hint="default"/>
      </w:rPr>
    </w:lvl>
  </w:abstractNum>
  <w:abstractNum w:abstractNumId="22" w15:restartNumberingAfterBreak="0">
    <w:nsid w:val="46D81B1D"/>
    <w:multiLevelType w:val="hybridMultilevel"/>
    <w:tmpl w:val="99689776"/>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A376178"/>
    <w:multiLevelType w:val="hybridMultilevel"/>
    <w:tmpl w:val="2A14B108"/>
    <w:lvl w:ilvl="0" w:tplc="04090009">
      <w:start w:val="1"/>
      <w:numFmt w:val="bullet"/>
      <w:lvlText w:val=""/>
      <w:lvlJc w:val="left"/>
      <w:pPr>
        <w:ind w:left="720" w:hanging="360"/>
      </w:pPr>
      <w:rPr>
        <w:rFonts w:ascii="Wingdings" w:hAnsi="Wingdings" w:hint="default"/>
      </w:rPr>
    </w:lvl>
    <w:lvl w:ilvl="1" w:tplc="04090001">
      <w:start w:val="1"/>
      <w:numFmt w:val="bullet"/>
      <w:lvlText w:val=""/>
      <w:lvlJc w:val="left"/>
      <w:pPr>
        <w:ind w:left="1800" w:hanging="72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8C7235"/>
    <w:multiLevelType w:val="hybridMultilevel"/>
    <w:tmpl w:val="6298D06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B8402F"/>
    <w:multiLevelType w:val="hybridMultilevel"/>
    <w:tmpl w:val="2B0275C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3B5209"/>
    <w:multiLevelType w:val="hybridMultilevel"/>
    <w:tmpl w:val="CAD00922"/>
    <w:lvl w:ilvl="0" w:tplc="04090009">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 w15:restartNumberingAfterBreak="0">
    <w:nsid w:val="56BA7501"/>
    <w:multiLevelType w:val="hybridMultilevel"/>
    <w:tmpl w:val="0B3E94F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8568C4"/>
    <w:multiLevelType w:val="hybridMultilevel"/>
    <w:tmpl w:val="D8FE290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8A1FE4"/>
    <w:multiLevelType w:val="hybridMultilevel"/>
    <w:tmpl w:val="62CCA3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F82089"/>
    <w:multiLevelType w:val="hybridMultilevel"/>
    <w:tmpl w:val="B754878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251131"/>
    <w:multiLevelType w:val="hybridMultilevel"/>
    <w:tmpl w:val="4EE6446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C67595"/>
    <w:multiLevelType w:val="hybridMultilevel"/>
    <w:tmpl w:val="70B66294"/>
    <w:lvl w:ilvl="0" w:tplc="04090009">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3" w15:restartNumberingAfterBreak="0">
    <w:nsid w:val="6A6E471E"/>
    <w:multiLevelType w:val="hybridMultilevel"/>
    <w:tmpl w:val="A3B6289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9B1898"/>
    <w:multiLevelType w:val="hybridMultilevel"/>
    <w:tmpl w:val="75A849A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4D7D01"/>
    <w:multiLevelType w:val="hybridMultilevel"/>
    <w:tmpl w:val="E9DC4B2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371650"/>
    <w:multiLevelType w:val="hybridMultilevel"/>
    <w:tmpl w:val="499C7C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CE07A3B"/>
    <w:multiLevelType w:val="hybridMultilevel"/>
    <w:tmpl w:val="BE787C0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F71C38"/>
    <w:multiLevelType w:val="hybridMultilevel"/>
    <w:tmpl w:val="A3929CE8"/>
    <w:lvl w:ilvl="0" w:tplc="4C0249EE">
      <w:start w:val="1"/>
      <w:numFmt w:val="lowerLetter"/>
      <w:lvlText w:val="%1."/>
      <w:lvlJc w:val="left"/>
      <w:pPr>
        <w:ind w:left="704" w:hanging="4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966D6D"/>
    <w:multiLevelType w:val="hybridMultilevel"/>
    <w:tmpl w:val="6ECE59F4"/>
    <w:lvl w:ilvl="0" w:tplc="04090009">
      <w:start w:val="1"/>
      <w:numFmt w:val="bullet"/>
      <w:lvlText w:val=""/>
      <w:lvlJc w:val="left"/>
      <w:pPr>
        <w:ind w:left="720" w:hanging="360"/>
      </w:pPr>
      <w:rPr>
        <w:rFonts w:ascii="Wingdings" w:hAnsi="Wingdings" w:hint="default"/>
      </w:rPr>
    </w:lvl>
    <w:lvl w:ilvl="1" w:tplc="04090001">
      <w:start w:val="1"/>
      <w:numFmt w:val="bullet"/>
      <w:lvlText w:val=""/>
      <w:lvlJc w:val="left"/>
      <w:pPr>
        <w:ind w:left="1800" w:hanging="72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4"/>
  </w:num>
  <w:num w:numId="3">
    <w:abstractNumId w:val="0"/>
  </w:num>
  <w:num w:numId="4">
    <w:abstractNumId w:val="21"/>
  </w:num>
  <w:num w:numId="5">
    <w:abstractNumId w:val="32"/>
  </w:num>
  <w:num w:numId="6">
    <w:abstractNumId w:val="34"/>
  </w:num>
  <w:num w:numId="7">
    <w:abstractNumId w:val="11"/>
  </w:num>
  <w:num w:numId="8">
    <w:abstractNumId w:val="4"/>
  </w:num>
  <w:num w:numId="9">
    <w:abstractNumId w:val="20"/>
  </w:num>
  <w:num w:numId="10">
    <w:abstractNumId w:val="33"/>
  </w:num>
  <w:num w:numId="11">
    <w:abstractNumId w:val="26"/>
  </w:num>
  <w:num w:numId="12">
    <w:abstractNumId w:val="19"/>
  </w:num>
  <w:num w:numId="13">
    <w:abstractNumId w:val="27"/>
  </w:num>
  <w:num w:numId="14">
    <w:abstractNumId w:val="3"/>
  </w:num>
  <w:num w:numId="15">
    <w:abstractNumId w:val="39"/>
  </w:num>
  <w:num w:numId="16">
    <w:abstractNumId w:val="12"/>
  </w:num>
  <w:num w:numId="17">
    <w:abstractNumId w:val="35"/>
  </w:num>
  <w:num w:numId="18">
    <w:abstractNumId w:val="5"/>
  </w:num>
  <w:num w:numId="19">
    <w:abstractNumId w:val="30"/>
  </w:num>
  <w:num w:numId="20">
    <w:abstractNumId w:val="16"/>
  </w:num>
  <w:num w:numId="21">
    <w:abstractNumId w:val="14"/>
  </w:num>
  <w:num w:numId="22">
    <w:abstractNumId w:val="23"/>
  </w:num>
  <w:num w:numId="23">
    <w:abstractNumId w:val="17"/>
  </w:num>
  <w:num w:numId="24">
    <w:abstractNumId w:val="22"/>
  </w:num>
  <w:num w:numId="25">
    <w:abstractNumId w:val="31"/>
  </w:num>
  <w:num w:numId="26">
    <w:abstractNumId w:val="36"/>
  </w:num>
  <w:num w:numId="27">
    <w:abstractNumId w:val="25"/>
  </w:num>
  <w:num w:numId="28">
    <w:abstractNumId w:val="28"/>
  </w:num>
  <w:num w:numId="29">
    <w:abstractNumId w:val="10"/>
  </w:num>
  <w:num w:numId="30">
    <w:abstractNumId w:val="15"/>
  </w:num>
  <w:num w:numId="31">
    <w:abstractNumId w:val="6"/>
  </w:num>
  <w:num w:numId="32">
    <w:abstractNumId w:val="9"/>
  </w:num>
  <w:num w:numId="33">
    <w:abstractNumId w:val="29"/>
  </w:num>
  <w:num w:numId="34">
    <w:abstractNumId w:val="2"/>
  </w:num>
  <w:num w:numId="35">
    <w:abstractNumId w:val="18"/>
  </w:num>
  <w:num w:numId="36">
    <w:abstractNumId w:val="13"/>
  </w:num>
  <w:num w:numId="37">
    <w:abstractNumId w:val="37"/>
  </w:num>
  <w:num w:numId="38">
    <w:abstractNumId w:val="7"/>
  </w:num>
  <w:num w:numId="39">
    <w:abstractNumId w:val="8"/>
  </w:num>
  <w:num w:numId="40">
    <w:abstractNumId w:val="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2E97"/>
    <w:rsid w:val="00135A1C"/>
    <w:rsid w:val="0014613F"/>
    <w:rsid w:val="0016791A"/>
    <w:rsid w:val="00297AEB"/>
    <w:rsid w:val="00362CB6"/>
    <w:rsid w:val="00437556"/>
    <w:rsid w:val="00486BDE"/>
    <w:rsid w:val="00513ACD"/>
    <w:rsid w:val="00563699"/>
    <w:rsid w:val="0058406D"/>
    <w:rsid w:val="005B6C55"/>
    <w:rsid w:val="006132D3"/>
    <w:rsid w:val="006561E0"/>
    <w:rsid w:val="007D2C09"/>
    <w:rsid w:val="00A56806"/>
    <w:rsid w:val="00AC1CEC"/>
    <w:rsid w:val="00B62491"/>
    <w:rsid w:val="00BE2E97"/>
    <w:rsid w:val="00C3709B"/>
    <w:rsid w:val="00C65BE8"/>
    <w:rsid w:val="00CE5AFA"/>
    <w:rsid w:val="00D058BA"/>
    <w:rsid w:val="00D8794A"/>
    <w:rsid w:val="00E03E21"/>
    <w:rsid w:val="00E20C56"/>
    <w:rsid w:val="00EE218B"/>
    <w:rsid w:val="00F2063F"/>
    <w:rsid w:val="00FE3D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9CFAE08-4798-4BB2-AABE-31036CD3C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2E97"/>
    <w:pPr>
      <w:ind w:left="720"/>
      <w:contextualSpacing/>
    </w:pPr>
  </w:style>
  <w:style w:type="paragraph" w:styleId="Header">
    <w:name w:val="header"/>
    <w:basedOn w:val="Normal"/>
    <w:link w:val="HeaderChar"/>
    <w:uiPriority w:val="99"/>
    <w:unhideWhenUsed/>
    <w:rsid w:val="005B6C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6C55"/>
  </w:style>
  <w:style w:type="paragraph" w:styleId="Footer">
    <w:name w:val="footer"/>
    <w:basedOn w:val="Normal"/>
    <w:link w:val="FooterChar"/>
    <w:uiPriority w:val="99"/>
    <w:unhideWhenUsed/>
    <w:rsid w:val="005B6C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6C55"/>
  </w:style>
  <w:style w:type="paragraph" w:styleId="BalloonText">
    <w:name w:val="Balloon Text"/>
    <w:basedOn w:val="Normal"/>
    <w:link w:val="BalloonTextChar"/>
    <w:uiPriority w:val="99"/>
    <w:semiHidden/>
    <w:unhideWhenUsed/>
    <w:rsid w:val="00CE5A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5AF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15D509-55AB-4FFE-B65B-31C550400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42</Pages>
  <Words>7078</Words>
  <Characters>40345</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dedenwahyudin248@gmail.com</dc:creator>
  <cp:keywords/>
  <dc:description/>
  <cp:lastModifiedBy>dedenwahyudin248@gmail.com</cp:lastModifiedBy>
  <cp:revision>10</cp:revision>
  <cp:lastPrinted>2018-09-06T06:56:00Z</cp:lastPrinted>
  <dcterms:created xsi:type="dcterms:W3CDTF">2018-07-23T15:21:00Z</dcterms:created>
  <dcterms:modified xsi:type="dcterms:W3CDTF">2018-09-06T12:05:00Z</dcterms:modified>
</cp:coreProperties>
</file>